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E141E8">
                              <w:rPr>
                                <w:sz w:val="40"/>
                                <w:szCs w:val="40"/>
                                <w:lang w:val="ro-RO"/>
                              </w:rPr>
                              <w:t>6</w:t>
                            </w:r>
                            <w:r w:rsidR="008166B3">
                              <w:rPr>
                                <w:sz w:val="40"/>
                                <w:szCs w:val="40"/>
                                <w:lang w:val="ro-RO"/>
                              </w:rPr>
                              <w:t>/6A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E141E8">
                        <w:rPr>
                          <w:sz w:val="40"/>
                          <w:szCs w:val="40"/>
                          <w:lang w:val="ro-RO"/>
                        </w:rPr>
                        <w:t>6</w:t>
                      </w:r>
                      <w:r w:rsidR="008166B3">
                        <w:rPr>
                          <w:sz w:val="40"/>
                          <w:szCs w:val="40"/>
                          <w:lang w:val="ro-RO"/>
                        </w:rPr>
                        <w:t>/6A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F9080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rsidR="00444112" w:rsidRDefault="00444112">
                          <w:pPr>
                            <w:pStyle w:val="Contactinfo"/>
                          </w:pPr>
                        </w:p>
                        <w:p w:rsidR="00444112" w:rsidRDefault="00EE784F">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D63DAB"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6</w:t>
                                    </w:r>
                                    <w:r w:rsidR="008166B3">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„DEZVOLTAREA AFACERILOR NON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D63DAB"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6</w:t>
                              </w:r>
                              <w:r w:rsidR="008166B3">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„DEZVOLTAREA AFACERILOR NON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lastRenderedPageBreak/>
        <w:t xml:space="preserve">Formular ECF – 01 Fișa de verificare a criteriilor de eligibilitate – Măsura </w:t>
      </w:r>
      <w:r w:rsidR="00B025A8">
        <w:rPr>
          <w:rFonts w:ascii="Trebuchet MS" w:hAnsi="Trebuchet MS"/>
          <w:sz w:val="24"/>
          <w:szCs w:val="24"/>
        </w:rPr>
        <w:t>6</w:t>
      </w:r>
      <w:r w:rsidR="00F35D94">
        <w:rPr>
          <w:rFonts w:ascii="Trebuchet MS" w:hAnsi="Trebuchet MS"/>
          <w:sz w:val="24"/>
          <w:szCs w:val="24"/>
        </w:rPr>
        <w:t>/6A</w:t>
      </w:r>
      <w:bookmarkStart w:id="0" w:name="_GoBack"/>
      <w:bookmarkEnd w:id="0"/>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B025A8" w:rsidRPr="00982826" w:rsidRDefault="00B025A8" w:rsidP="00B025A8">
      <w:pPr>
        <w:tabs>
          <w:tab w:val="left" w:pos="1240"/>
        </w:tabs>
        <w:spacing w:line="360" w:lineRule="auto"/>
        <w:jc w:val="center"/>
        <w:rPr>
          <w:rFonts w:ascii="Trebuchet MS" w:eastAsia="Arial" w:hAnsi="Trebuchet MS" w:cstheme="minorHAnsi"/>
          <w:b/>
          <w:color w:val="000000" w:themeColor="text1"/>
          <w:sz w:val="24"/>
          <w:szCs w:val="24"/>
        </w:rPr>
      </w:pPr>
      <w:r w:rsidRPr="00982826">
        <w:rPr>
          <w:rFonts w:ascii="Trebuchet MS" w:eastAsia="Arial" w:hAnsi="Trebuchet MS" w:cstheme="minorHAnsi"/>
          <w:b/>
          <w:color w:val="000000" w:themeColor="text1"/>
          <w:sz w:val="24"/>
          <w:szCs w:val="24"/>
        </w:rPr>
        <w:t>INFORMAȚII GENERALE CU PRIVIRE LA SOLICITANT ȘI LA PROIECT</w:t>
      </w:r>
    </w:p>
    <w:p w:rsidR="00B025A8" w:rsidRPr="00982826" w:rsidRDefault="00B025A8" w:rsidP="00B025A8">
      <w:pPr>
        <w:spacing w:line="360" w:lineRule="auto"/>
        <w:rPr>
          <w:rFonts w:ascii="Trebuchet MS" w:eastAsia="Times New Roman" w:hAnsi="Trebuchet MS" w:cstheme="minorHAnsi"/>
          <w:color w:val="000000" w:themeColor="text1"/>
          <w:sz w:val="24"/>
          <w:szCs w:val="24"/>
        </w:rPr>
      </w:pP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lang w:eastAsia="fr-FR"/>
        </w:rPr>
      </w:pPr>
      <w:r w:rsidRPr="00982826">
        <w:rPr>
          <w:rFonts w:ascii="Trebuchet MS" w:eastAsia="Times New Roman" w:hAnsi="Trebuchet MS" w:cs="Calibri"/>
          <w:bCs/>
          <w:color w:val="000000" w:themeColor="text1"/>
          <w:sz w:val="24"/>
          <w:szCs w:val="24"/>
          <w:lang w:eastAsia="fr-FR"/>
        </w:rPr>
        <w:t xml:space="preserve">Titlu proiect: </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Calibri"/>
          <w:bCs/>
          <w:color w:val="000000" w:themeColor="text1"/>
          <w:sz w:val="24"/>
          <w:szCs w:val="24"/>
          <w:u w:val="single"/>
          <w:lang w:eastAsia="fr-FR"/>
        </w:rPr>
      </w:pPr>
      <w:r w:rsidRPr="00982826">
        <w:rPr>
          <w:rFonts w:ascii="Trebuchet MS" w:eastAsia="Times New Roman" w:hAnsi="Trebuchet MS" w:cs="Calibri"/>
          <w:bCs/>
          <w:color w:val="000000" w:themeColor="text1"/>
          <w:sz w:val="24"/>
          <w:szCs w:val="24"/>
          <w:lang w:eastAsia="fr-FR"/>
        </w:rPr>
        <w:t>____________________________________________________________________________________________________________________________________________</w:t>
      </w:r>
    </w:p>
    <w:p w:rsidR="00B025A8" w:rsidRPr="00982826" w:rsidRDefault="00B025A8" w:rsidP="00B025A8">
      <w:pPr>
        <w:spacing w:line="360" w:lineRule="auto"/>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Denumire solicitant:</w:t>
      </w:r>
      <w:r w:rsidRPr="00982826">
        <w:rPr>
          <w:rFonts w:ascii="Trebuchet MS" w:eastAsia="Times New Roman" w:hAnsi="Trebuchet MS" w:cstheme="minorHAnsi"/>
          <w:bCs/>
          <w:color w:val="000000" w:themeColor="text1"/>
          <w:sz w:val="24"/>
          <w:szCs w:val="24"/>
          <w:lang w:eastAsia="fr-FR"/>
        </w:rPr>
        <w:tab/>
        <w:t>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Amplasare proiect:</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theme="minorHAnsi"/>
          <w:bCs/>
          <w:color w:val="000000" w:themeColor="text1"/>
          <w:sz w:val="24"/>
          <w:szCs w:val="24"/>
          <w:lang w:eastAsia="fr-FR"/>
        </w:rPr>
        <w:tab/>
        <w:t>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Statut juridic solicitant:</w:t>
      </w:r>
      <w:r w:rsidRPr="00982826">
        <w:rPr>
          <w:rFonts w:ascii="Trebuchet MS" w:eastAsia="Times New Roman" w:hAnsi="Trebuchet MS" w:cstheme="minorHAnsi"/>
          <w:bCs/>
          <w:color w:val="000000" w:themeColor="text1"/>
          <w:sz w:val="24"/>
          <w:szCs w:val="24"/>
          <w:lang w:eastAsia="fr-FR"/>
        </w:rPr>
        <w:tab/>
        <w:t>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i/>
          <w:color w:val="000000" w:themeColor="text1"/>
          <w:sz w:val="24"/>
          <w:szCs w:val="24"/>
          <w:u w:val="single"/>
          <w:lang w:eastAsia="fr-FR"/>
        </w:rPr>
      </w:pPr>
      <w:r w:rsidRPr="00982826">
        <w:rPr>
          <w:rFonts w:ascii="Trebuchet MS" w:eastAsia="Times New Roman" w:hAnsi="Trebuchet MS" w:cstheme="minorHAnsi"/>
          <w:bCs/>
          <w:i/>
          <w:color w:val="000000" w:themeColor="text1"/>
          <w:sz w:val="24"/>
          <w:szCs w:val="24"/>
          <w:u w:val="single"/>
          <w:lang w:eastAsia="fr-FR"/>
        </w:rPr>
        <w:t>Date personale reprezentant legal</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 xml:space="preserve">Nume: </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theme="minorHAnsi"/>
          <w:bCs/>
          <w:color w:val="000000" w:themeColor="text1"/>
          <w:sz w:val="24"/>
          <w:szCs w:val="24"/>
          <w:lang w:eastAsia="fr-FR"/>
        </w:rPr>
        <w:tab/>
        <w:t>__</w:t>
      </w:r>
      <w:r w:rsidRPr="00982826">
        <w:rPr>
          <w:rFonts w:ascii="Trebuchet MS" w:eastAsia="Times New Roman" w:hAnsi="Trebuchet MS" w:cs="Calibri"/>
          <w:bCs/>
          <w:color w:val="000000" w:themeColor="text1"/>
          <w:sz w:val="24"/>
          <w:szCs w:val="24"/>
          <w:lang w:eastAsia="fr-FR"/>
        </w:rPr>
        <w:t>___________________________________________________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Prenume:</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Calibri"/>
          <w:bCs/>
          <w:color w:val="000000" w:themeColor="text1"/>
          <w:sz w:val="24"/>
          <w:szCs w:val="24"/>
          <w:lang w:eastAsia="fr-FR"/>
        </w:rPr>
        <w:t>_____________________________________________________</w:t>
      </w:r>
    </w:p>
    <w:p w:rsidR="00B025A8" w:rsidRPr="00982826" w:rsidRDefault="00B025A8" w:rsidP="00B025A8">
      <w:pPr>
        <w:overflowPunct w:val="0"/>
        <w:autoSpaceDE w:val="0"/>
        <w:autoSpaceDN w:val="0"/>
        <w:adjustRightInd w:val="0"/>
        <w:spacing w:line="360" w:lineRule="auto"/>
        <w:textAlignment w:val="baseline"/>
        <w:rPr>
          <w:rFonts w:ascii="Trebuchet MS" w:eastAsia="Times New Roman" w:hAnsi="Trebuchet MS" w:cstheme="minorHAnsi"/>
          <w:bCs/>
          <w:color w:val="000000" w:themeColor="text1"/>
          <w:sz w:val="24"/>
          <w:szCs w:val="24"/>
          <w:lang w:eastAsia="fr-FR"/>
        </w:rPr>
      </w:pPr>
      <w:r w:rsidRPr="00982826">
        <w:rPr>
          <w:rFonts w:ascii="Trebuchet MS" w:eastAsia="Times New Roman" w:hAnsi="Trebuchet MS" w:cstheme="minorHAnsi"/>
          <w:bCs/>
          <w:color w:val="000000" w:themeColor="text1"/>
          <w:sz w:val="24"/>
          <w:szCs w:val="24"/>
          <w:lang w:eastAsia="fr-FR"/>
        </w:rPr>
        <w:t>Număr de telefon:</w:t>
      </w:r>
      <w:r w:rsidRPr="00982826">
        <w:rPr>
          <w:rFonts w:ascii="Trebuchet MS" w:eastAsia="Times New Roman" w:hAnsi="Trebuchet MS" w:cstheme="minorHAnsi"/>
          <w:bCs/>
          <w:color w:val="000000" w:themeColor="text1"/>
          <w:sz w:val="24"/>
          <w:szCs w:val="24"/>
          <w:lang w:eastAsia="fr-FR"/>
        </w:rPr>
        <w:tab/>
      </w:r>
      <w:r w:rsidRPr="00982826">
        <w:rPr>
          <w:rFonts w:ascii="Trebuchet MS" w:eastAsia="Times New Roman" w:hAnsi="Trebuchet MS" w:cs="Calibri"/>
          <w:bCs/>
          <w:color w:val="000000" w:themeColor="text1"/>
          <w:sz w:val="24"/>
          <w:szCs w:val="24"/>
          <w:lang w:eastAsia="fr-FR"/>
        </w:rPr>
        <w:t>_____________________________________________________</w:t>
      </w:r>
    </w:p>
    <w:p w:rsidR="00B025A8" w:rsidRPr="00982826" w:rsidRDefault="00B025A8" w:rsidP="00B025A8">
      <w:pPr>
        <w:spacing w:before="0" w:after="240" w:line="360" w:lineRule="auto"/>
        <w:ind w:left="0" w:right="0"/>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br w:type="page"/>
      </w:r>
    </w:p>
    <w:p w:rsidR="00B025A8" w:rsidRPr="00982826" w:rsidRDefault="00B025A8" w:rsidP="00B025A8">
      <w:pPr>
        <w:pStyle w:val="BodyText3"/>
        <w:spacing w:line="360" w:lineRule="auto"/>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lastRenderedPageBreak/>
        <w:t xml:space="preserve">Secțiunea I </w:t>
      </w:r>
    </w:p>
    <w:p w:rsidR="00B025A8" w:rsidRPr="00982826" w:rsidRDefault="00B025A8" w:rsidP="00B025A8">
      <w:pPr>
        <w:pStyle w:val="BodyText3"/>
        <w:spacing w:line="360" w:lineRule="auto"/>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03"/>
        <w:gridCol w:w="863"/>
        <w:gridCol w:w="40"/>
        <w:gridCol w:w="1127"/>
      </w:tblGrid>
      <w:tr w:rsidR="00B025A8" w:rsidRPr="00982826" w:rsidTr="001B3DD5">
        <w:trPr>
          <w:trHeight w:val="332"/>
        </w:trPr>
        <w:tc>
          <w:tcPr>
            <w:tcW w:w="3389" w:type="pct"/>
            <w:vMerge w:val="restart"/>
            <w:shd w:val="clear" w:color="auto" w:fill="auto"/>
            <w:vAlign w:val="center"/>
          </w:tcPr>
          <w:p w:rsidR="00B025A8" w:rsidRPr="00982826" w:rsidRDefault="00B025A8" w:rsidP="001B3DD5">
            <w:pPr>
              <w:pStyle w:val="BodyText3"/>
              <w:spacing w:before="0" w:after="0"/>
              <w:ind w:left="0"/>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1. Verificarea condițiilor de eligibilitate</w:t>
            </w:r>
          </w:p>
        </w:tc>
        <w:tc>
          <w:tcPr>
            <w:tcW w:w="1611" w:type="pct"/>
            <w:gridSpan w:val="4"/>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ro-RO"/>
              </w:rPr>
              <w:t>Verificare efectuată</w:t>
            </w:r>
          </w:p>
        </w:tc>
      </w:tr>
      <w:tr w:rsidR="00B025A8" w:rsidRPr="00982826" w:rsidTr="001B3DD5">
        <w:tc>
          <w:tcPr>
            <w:tcW w:w="3389" w:type="pct"/>
            <w:vMerge/>
            <w:shd w:val="clear" w:color="auto" w:fill="auto"/>
            <w:vAlign w:val="center"/>
          </w:tcPr>
          <w:p w:rsidR="00B025A8" w:rsidRPr="00982826" w:rsidRDefault="00B025A8" w:rsidP="001B3DD5">
            <w:pPr>
              <w:pStyle w:val="BodyText3"/>
              <w:spacing w:before="0" w:after="0"/>
              <w:rPr>
                <w:rFonts w:ascii="Trebuchet MS" w:hAnsi="Trebuchet MS" w:cs="Calibri"/>
                <w:b/>
                <w:color w:val="000000" w:themeColor="text1"/>
                <w:sz w:val="24"/>
                <w:szCs w:val="24"/>
                <w:lang w:val="ro-RO"/>
              </w:rPr>
            </w:pPr>
          </w:p>
        </w:tc>
        <w:tc>
          <w:tcPr>
            <w:tcW w:w="496" w:type="pct"/>
            <w:shd w:val="clear" w:color="auto" w:fill="auto"/>
            <w:vAlign w:val="center"/>
          </w:tcPr>
          <w:p w:rsidR="00B025A8" w:rsidRPr="00982826" w:rsidRDefault="00B025A8" w:rsidP="001B3DD5">
            <w:pPr>
              <w:pStyle w:val="BodyText3"/>
              <w:spacing w:before="0" w:after="0"/>
              <w:rPr>
                <w:rFonts w:ascii="Trebuchet MS" w:hAnsi="Trebuchet MS"/>
                <w:color w:val="000000" w:themeColor="text1"/>
                <w:sz w:val="24"/>
                <w:szCs w:val="24"/>
                <w:lang w:val="pt-BR"/>
              </w:rPr>
            </w:pPr>
            <w:r w:rsidRPr="00982826">
              <w:rPr>
                <w:rFonts w:ascii="Trebuchet MS" w:hAnsi="Trebuchet MS"/>
                <w:color w:val="000000" w:themeColor="text1"/>
                <w:sz w:val="24"/>
                <w:szCs w:val="24"/>
                <w:lang w:val="ro-RO"/>
              </w:rPr>
              <w:t>DA</w:t>
            </w:r>
          </w:p>
        </w:tc>
        <w:tc>
          <w:tcPr>
            <w:tcW w:w="474" w:type="pct"/>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NU</w:t>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ro-RO"/>
              </w:rPr>
              <w:t>Nu este cazul</w:t>
            </w:r>
          </w:p>
        </w:tc>
      </w:tr>
      <w:tr w:rsidR="00B025A8" w:rsidRPr="00982826" w:rsidTr="001B3DD5">
        <w:tc>
          <w:tcPr>
            <w:tcW w:w="3389" w:type="pct"/>
            <w:shd w:val="clear" w:color="auto" w:fill="auto"/>
            <w:vAlign w:val="center"/>
          </w:tcPr>
          <w:p w:rsidR="00B025A8" w:rsidRPr="00982826" w:rsidRDefault="00B025A8" w:rsidP="001B3DD5">
            <w:pPr>
              <w:pStyle w:val="BodyText3"/>
              <w:spacing w:before="0" w:after="0"/>
              <w:ind w:left="0"/>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EG1</w:t>
            </w:r>
            <w:r w:rsidRPr="00982826">
              <w:rPr>
                <w:rFonts w:ascii="Trebuchet MS" w:hAnsi="Trebuchet MS" w:cs="Calibri"/>
                <w:b/>
                <w:color w:val="000000" w:themeColor="text1"/>
                <w:sz w:val="24"/>
                <w:szCs w:val="24"/>
              </w:rPr>
              <w:t xml:space="preserve"> Solicitantul trebuie să se încadreze în categoria beneficiarilor eligibili:</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u w:val="single"/>
                <w:lang w:val="ro-RO"/>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u w:val="single"/>
                <w:lang w:val="ro-RO"/>
              </w:rPr>
            </w:pPr>
          </w:p>
        </w:tc>
      </w:tr>
      <w:tr w:rsidR="00B025A8" w:rsidRPr="00982826" w:rsidTr="001B3DD5">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Document de verificat </w:t>
            </w:r>
          </w:p>
          <w:p w:rsidR="00B025A8" w:rsidRPr="00982826" w:rsidRDefault="00B025A8" w:rsidP="001B3DD5">
            <w:pPr>
              <w:pStyle w:val="BodyText3"/>
              <w:spacing w:before="0" w:after="0"/>
              <w:ind w:left="0"/>
              <w:rPr>
                <w:rFonts w:ascii="Trebuchet MS" w:hAnsi="Trebuchet MS"/>
                <w:b/>
                <w:color w:val="000000" w:themeColor="text1"/>
                <w:sz w:val="24"/>
                <w:szCs w:val="24"/>
                <w:lang w:val="pt-BR"/>
              </w:rPr>
            </w:pPr>
            <w:r w:rsidRPr="00982826">
              <w:rPr>
                <w:rFonts w:ascii="Trebuchet MS" w:hAnsi="Trebuchet MS" w:cs="Calibri"/>
                <w:color w:val="000000" w:themeColor="text1"/>
                <w:sz w:val="24"/>
                <w:szCs w:val="24"/>
                <w:lang w:val="ro-RO"/>
              </w:rPr>
              <w:t>Cerera de finanțare – Declarația F, Certificatul constatator ONRC, Alte documente Declarație pe proprie răspundere</w:t>
            </w:r>
          </w:p>
        </w:tc>
      </w:tr>
      <w:tr w:rsidR="00B025A8" w:rsidRPr="00982826" w:rsidTr="001B3DD5">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rPr>
              <w:t>EG2 Investiţia trebuie să se încadreze în cel puţin una din acţiunile eligibile prevăzute prin măsură</w:t>
            </w:r>
            <w:r w:rsidRPr="00982826">
              <w:rPr>
                <w:rFonts w:ascii="Trebuchet MS" w:hAnsi="Trebuchet MS" w:cs="Calibri"/>
                <w:color w:val="000000" w:themeColor="text1"/>
                <w:sz w:val="24"/>
                <w:szCs w:val="24"/>
              </w:rPr>
              <w:t>;</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r w:rsidRPr="00982826">
              <w:rPr>
                <w:rFonts w:ascii="Trebuchet MS" w:hAnsi="Trebuchet MS"/>
                <w:b/>
                <w:color w:val="000000" w:themeColor="text1"/>
                <w:sz w:val="24"/>
                <w:szCs w:val="24"/>
              </w:rPr>
              <w:sym w:font="Wingdings" w:char="F06F"/>
            </w:r>
          </w:p>
        </w:tc>
        <w:tc>
          <w:tcPr>
            <w:tcW w:w="496"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r w:rsidRPr="00982826">
              <w:rPr>
                <w:rFonts w:ascii="Trebuchet MS" w:hAnsi="Trebuchet MS"/>
                <w:b/>
                <w:color w:val="000000" w:themeColor="text1"/>
                <w:sz w:val="24"/>
                <w:szCs w:val="24"/>
              </w:rPr>
              <w:sym w:font="Wingdings" w:char="F06F"/>
            </w:r>
          </w:p>
        </w:tc>
        <w:tc>
          <w:tcPr>
            <w:tcW w:w="619"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r>
      <w:tr w:rsidR="00B025A8" w:rsidRPr="00982826" w:rsidTr="001B3DD5">
        <w:trPr>
          <w:trHeight w:val="395"/>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Documente de verificat </w:t>
            </w:r>
          </w:p>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Anexa 7 Lista codurilor  CAEN eligibile pentru finantare in cadrul sM 6.4</w:t>
            </w:r>
          </w:p>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Doc.1 Studiu de fezabilitate </w:t>
            </w:r>
          </w:p>
          <w:p w:rsidR="00B025A8" w:rsidRPr="00982826" w:rsidRDefault="00B025A8" w:rsidP="001B3DD5">
            <w:pPr>
              <w:pStyle w:val="BodyText3"/>
              <w:spacing w:before="0" w:after="0"/>
              <w:ind w:left="0"/>
              <w:rPr>
                <w:rFonts w:ascii="Trebuchet MS" w:hAnsi="Trebuchet MS"/>
                <w:b/>
                <w:color w:val="000000" w:themeColor="text1"/>
                <w:sz w:val="24"/>
                <w:szCs w:val="24"/>
                <w:lang w:val="pt-BR"/>
              </w:rPr>
            </w:pPr>
            <w:r w:rsidRPr="00982826">
              <w:rPr>
                <w:rFonts w:ascii="Trebuchet MS" w:hAnsi="Trebuchet MS" w:cs="Calibri"/>
                <w:color w:val="000000" w:themeColor="text1"/>
                <w:sz w:val="24"/>
                <w:szCs w:val="24"/>
                <w:lang w:val="ro-RO"/>
              </w:rPr>
              <w:t>Doc 3 Act de proprietate a cladirii sau terenului pe care se realizeaza cladirea</w:t>
            </w:r>
          </w:p>
        </w:tc>
      </w:tr>
      <w:tr w:rsidR="00B025A8" w:rsidRPr="00982826" w:rsidTr="001B3DD5">
        <w:trPr>
          <w:trHeight w:val="285"/>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EG3 Investiţia trebuie să se realizeze în interiorul teritoriului GAL;</w:t>
            </w:r>
          </w:p>
        </w:tc>
        <w:tc>
          <w:tcPr>
            <w:tcW w:w="496" w:type="pct"/>
            <w:shd w:val="clear" w:color="auto" w:fill="auto"/>
          </w:tcPr>
          <w:p w:rsidR="00B025A8" w:rsidRPr="00982826" w:rsidRDefault="00B025A8" w:rsidP="001B3DD5">
            <w:pPr>
              <w:pStyle w:val="BodyText3"/>
              <w:spacing w:before="0" w:after="0"/>
              <w:jc w:val="center"/>
              <w:rPr>
                <w:rFonts w:ascii="Trebuchet MS" w:hAnsi="Trebuchet MS"/>
                <w:b/>
                <w:color w:val="000000" w:themeColor="text1"/>
                <w:sz w:val="24"/>
                <w:szCs w:val="24"/>
              </w:rPr>
            </w:pPr>
          </w:p>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c>
          <w:tcPr>
            <w:tcW w:w="474" w:type="pct"/>
          </w:tcPr>
          <w:p w:rsidR="00B025A8" w:rsidRPr="00982826" w:rsidRDefault="00B025A8" w:rsidP="001B3DD5">
            <w:pPr>
              <w:pStyle w:val="BodyText3"/>
              <w:spacing w:before="0" w:after="0"/>
              <w:jc w:val="center"/>
              <w:rPr>
                <w:rFonts w:ascii="Trebuchet MS" w:hAnsi="Trebuchet MS"/>
                <w:b/>
                <w:color w:val="000000" w:themeColor="text1"/>
                <w:sz w:val="24"/>
                <w:szCs w:val="24"/>
              </w:rPr>
            </w:pPr>
          </w:p>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c>
          <w:tcPr>
            <w:tcW w:w="641" w:type="pct"/>
            <w:gridSpan w:val="2"/>
            <w:shd w:val="clear" w:color="auto" w:fill="auto"/>
          </w:tcPr>
          <w:p w:rsidR="00B025A8" w:rsidRPr="00982826" w:rsidRDefault="00B025A8" w:rsidP="001B3DD5">
            <w:pPr>
              <w:pStyle w:val="BodyText3"/>
              <w:spacing w:before="0" w:after="0"/>
              <w:jc w:val="center"/>
              <w:rPr>
                <w:rFonts w:ascii="Trebuchet MS" w:hAnsi="Trebuchet MS"/>
                <w:b/>
                <w:color w:val="000000" w:themeColor="text1"/>
                <w:sz w:val="24"/>
                <w:szCs w:val="24"/>
                <w:lang w:val="pt-BR"/>
              </w:rPr>
            </w:pPr>
          </w:p>
        </w:tc>
      </w:tr>
      <w:tr w:rsidR="00B025A8" w:rsidRPr="00982826" w:rsidTr="001B3DD5">
        <w:trPr>
          <w:trHeight w:val="439"/>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Documente de verificat </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 1 Studiul de fezabilitate</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Doc 3. Documente solicitate pentru imobilul (clădirile şi/ sau terenurile) pe care sunt/ vor fi realizate investiţiile, </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 1</w:t>
            </w:r>
            <w:r w:rsidR="00B95C67">
              <w:rPr>
                <w:rFonts w:ascii="Trebuchet MS" w:hAnsi="Trebuchet MS" w:cs="Calibri"/>
                <w:color w:val="000000" w:themeColor="text1"/>
                <w:sz w:val="24"/>
                <w:szCs w:val="24"/>
                <w:lang w:val="ro-RO"/>
              </w:rPr>
              <w:t>4</w:t>
            </w:r>
            <w:r w:rsidRPr="00982826">
              <w:rPr>
                <w:rFonts w:ascii="Trebuchet MS" w:hAnsi="Trebuchet MS" w:cs="Calibri"/>
                <w:color w:val="000000" w:themeColor="text1"/>
                <w:sz w:val="24"/>
                <w:szCs w:val="24"/>
                <w:lang w:val="ro-RO"/>
              </w:rPr>
              <w:t xml:space="preserve"> Certificat de urbanism/Autorizatie de construire (după caz)</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Certificatul constator ONRC.</w:t>
            </w:r>
          </w:p>
          <w:p w:rsidR="00B025A8" w:rsidRPr="00982826" w:rsidRDefault="00B025A8" w:rsidP="001B3DD5">
            <w:pPr>
              <w:pStyle w:val="BodyText3"/>
              <w:spacing w:before="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 7.4. Certificat de inregistrare in Registrul unic al cabinetelor medicale umane / veterinare</w:t>
            </w:r>
          </w:p>
          <w:p w:rsidR="00B025A8" w:rsidRPr="00982826" w:rsidRDefault="00B025A8" w:rsidP="001B3DD5">
            <w:pPr>
              <w:pStyle w:val="BodyText3"/>
              <w:spacing w:before="0" w:after="0"/>
              <w:ind w:left="0"/>
              <w:rPr>
                <w:rFonts w:ascii="Trebuchet MS" w:hAnsi="Trebuchet MS"/>
                <w:color w:val="000000" w:themeColor="text1"/>
                <w:sz w:val="24"/>
                <w:szCs w:val="24"/>
                <w:lang w:val="pt-BR"/>
              </w:rPr>
            </w:pPr>
            <w:r w:rsidRPr="00982826">
              <w:rPr>
                <w:rFonts w:ascii="Trebuchet MS" w:hAnsi="Trebuchet MS" w:cs="Calibri"/>
                <w:color w:val="000000" w:themeColor="text1"/>
                <w:sz w:val="24"/>
                <w:szCs w:val="24"/>
                <w:lang w:val="ro-RO"/>
              </w:rPr>
              <w:t>Declaratie partea F ca isi va deschide punct de lucru in spatiul rural</w:t>
            </w:r>
          </w:p>
        </w:tc>
      </w:tr>
      <w:tr w:rsidR="00B025A8" w:rsidRPr="00982826" w:rsidTr="001B3DD5">
        <w:trPr>
          <w:trHeight w:val="705"/>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 4 Solicitantul trebuie să demonstreze asigurarea cofinanțării investiției</w:t>
            </w:r>
          </w:p>
        </w:tc>
        <w:tc>
          <w:tcPr>
            <w:tcW w:w="496" w:type="pct"/>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p>
        </w:tc>
      </w:tr>
      <w:tr w:rsidR="00B025A8" w:rsidRPr="00982826" w:rsidTr="001B3DD5">
        <w:trPr>
          <w:trHeight w:val="417"/>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Documente de verificat</w:t>
            </w:r>
          </w:p>
          <w:p w:rsidR="00B025A8" w:rsidRPr="00982826" w:rsidRDefault="00B025A8" w:rsidP="001B3DD5">
            <w:pPr>
              <w:pStyle w:val="BodyText3"/>
              <w:spacing w:before="0" w:after="0"/>
              <w:ind w:left="0"/>
              <w:rPr>
                <w:rFonts w:ascii="Trebuchet MS" w:hAnsi="Trebuchet MS"/>
                <w:b/>
                <w:color w:val="000000" w:themeColor="text1"/>
                <w:sz w:val="24"/>
                <w:szCs w:val="24"/>
              </w:rPr>
            </w:pPr>
            <w:r w:rsidRPr="00982826">
              <w:rPr>
                <w:rFonts w:ascii="Trebuchet MS" w:hAnsi="Trebuchet MS" w:cs="Calibri"/>
                <w:color w:val="000000" w:themeColor="text1"/>
                <w:sz w:val="24"/>
                <w:szCs w:val="24"/>
              </w:rPr>
              <w:t>Declaraţia F din Cererea de finanțare</w:t>
            </w:r>
          </w:p>
        </w:tc>
      </w:tr>
      <w:tr w:rsidR="00B025A8" w:rsidRPr="00982826" w:rsidTr="001B3DD5">
        <w:trPr>
          <w:trHeight w:val="773"/>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EG5 Viabilitatea economică a investiției trebuie să fie demonstrată în baza documenta</w:t>
            </w:r>
            <w:r w:rsidRPr="00982826">
              <w:rPr>
                <w:rFonts w:ascii="Trebuchet MS" w:hAnsi="Trebuchet MS" w:cs="Calibri"/>
                <w:b/>
                <w:color w:val="000000" w:themeColor="text1"/>
                <w:sz w:val="24"/>
                <w:szCs w:val="24"/>
                <w:lang w:val="ro-RO"/>
              </w:rPr>
              <w:t>ț</w:t>
            </w:r>
            <w:r w:rsidRPr="00982826">
              <w:rPr>
                <w:rFonts w:ascii="Trebuchet MS" w:hAnsi="Trebuchet MS" w:cs="Calibri"/>
                <w:b/>
                <w:color w:val="000000" w:themeColor="text1"/>
                <w:sz w:val="24"/>
                <w:szCs w:val="24"/>
              </w:rPr>
              <w:t>iei tehnico-</w:t>
            </w:r>
            <w:r w:rsidRPr="00982826">
              <w:rPr>
                <w:rFonts w:ascii="Trebuchet MS" w:hAnsi="Trebuchet MS" w:cs="Calibri"/>
                <w:b/>
                <w:color w:val="000000" w:themeColor="text1"/>
                <w:sz w:val="24"/>
                <w:szCs w:val="24"/>
              </w:rPr>
              <w:lastRenderedPageBreak/>
              <w:t>economice</w:t>
            </w:r>
          </w:p>
        </w:tc>
        <w:tc>
          <w:tcPr>
            <w:tcW w:w="496" w:type="pct"/>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lastRenderedPageBreak/>
              <w:sym w:font="Wingdings" w:char="F06F"/>
            </w:r>
          </w:p>
        </w:tc>
        <w:tc>
          <w:tcPr>
            <w:tcW w:w="474" w:type="pct"/>
            <w:vAlign w:val="center"/>
          </w:tcPr>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rPr>
                <w:rFonts w:ascii="Trebuchet MS" w:hAnsi="Trebuchet MS"/>
                <w:b/>
                <w:color w:val="000000" w:themeColor="text1"/>
                <w:sz w:val="24"/>
                <w:szCs w:val="24"/>
              </w:rPr>
            </w:pPr>
          </w:p>
        </w:tc>
      </w:tr>
      <w:tr w:rsidR="00B025A8" w:rsidRPr="00982826" w:rsidTr="001B3DD5">
        <w:trPr>
          <w:trHeight w:val="773"/>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Documente de verificat</w:t>
            </w:r>
          </w:p>
          <w:p w:rsidR="00B025A8" w:rsidRPr="00982826" w:rsidRDefault="00B025A8" w:rsidP="001B3DD5">
            <w:pPr>
              <w:pStyle w:val="BodyText3"/>
              <w:spacing w:before="0"/>
              <w:ind w:left="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Doc.1- Studiul de fezabilitate </w:t>
            </w:r>
          </w:p>
          <w:p w:rsidR="00B025A8" w:rsidRPr="00982826" w:rsidRDefault="00B025A8" w:rsidP="001B3DD5">
            <w:pPr>
              <w:pStyle w:val="BodyText3"/>
              <w:spacing w:before="0"/>
              <w:ind w:left="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Doc 2 - Situatii financiare</w:t>
            </w:r>
          </w:p>
          <w:p w:rsidR="00B025A8" w:rsidRPr="00982826" w:rsidRDefault="00B025A8" w:rsidP="001B3DD5">
            <w:pPr>
              <w:pStyle w:val="BodyText3"/>
              <w:spacing w:before="0" w:after="0"/>
              <w:ind w:left="0"/>
              <w:rPr>
                <w:rFonts w:ascii="Trebuchet MS" w:hAnsi="Trebuchet MS"/>
                <w:b/>
                <w:color w:val="000000" w:themeColor="text1"/>
                <w:sz w:val="24"/>
                <w:szCs w:val="24"/>
              </w:rPr>
            </w:pPr>
            <w:r w:rsidRPr="00982826">
              <w:rPr>
                <w:rFonts w:ascii="Trebuchet MS" w:hAnsi="Trebuchet MS" w:cs="Calibri"/>
                <w:color w:val="000000" w:themeColor="text1"/>
                <w:sz w:val="24"/>
                <w:szCs w:val="24"/>
              </w:rPr>
              <w:t>Matricea de verificare a viabilitatii economico-financiare a proiectului;</w:t>
            </w:r>
          </w:p>
        </w:tc>
      </w:tr>
      <w:tr w:rsidR="00B025A8" w:rsidRPr="00982826" w:rsidTr="001B3DD5">
        <w:trPr>
          <w:trHeight w:val="483"/>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EG6 Întreprinderea nu trebuie să fie în dificultate în conformitate cu Liniile directoare privind ajutorul de stat pentru salvarea şi restructurarea întreprinderilor în dificultate;</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p>
        </w:tc>
      </w:tr>
      <w:tr w:rsidR="00B025A8" w:rsidRPr="00982826" w:rsidTr="001B3DD5">
        <w:trPr>
          <w:trHeight w:val="548"/>
        </w:trPr>
        <w:tc>
          <w:tcPr>
            <w:tcW w:w="5000" w:type="pct"/>
            <w:gridSpan w:val="5"/>
            <w:shd w:val="clear" w:color="auto" w:fill="auto"/>
            <w:vAlign w:val="center"/>
          </w:tcPr>
          <w:p w:rsidR="00B025A8" w:rsidRPr="00982826" w:rsidRDefault="00B025A8" w:rsidP="001B3DD5">
            <w:pPr>
              <w:pStyle w:val="BodyText3"/>
              <w:spacing w:before="0" w:after="0"/>
              <w:ind w:left="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Documente de verificat</w:t>
            </w:r>
          </w:p>
          <w:p w:rsidR="00B025A8" w:rsidRPr="00982826" w:rsidRDefault="00B025A8" w:rsidP="001B3DD5">
            <w:pPr>
              <w:pStyle w:val="BodyText3"/>
              <w:spacing w:before="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Doc 2.- Situaţiile financiare pentru anii n, n-1 si n-2, unde n este anul anterior depunerii cererii de finantare;</w:t>
            </w:r>
          </w:p>
          <w:p w:rsidR="00B025A8" w:rsidRPr="00982826" w:rsidRDefault="00B025A8" w:rsidP="001B3DD5">
            <w:pPr>
              <w:pStyle w:val="BodyText3"/>
              <w:spacing w:before="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Doc </w:t>
            </w:r>
            <w:r w:rsidR="00B95C67">
              <w:rPr>
                <w:rFonts w:ascii="Trebuchet MS" w:hAnsi="Trebuchet MS" w:cs="Calibri"/>
                <w:color w:val="000000" w:themeColor="text1"/>
                <w:sz w:val="24"/>
                <w:szCs w:val="24"/>
              </w:rPr>
              <w:t>17</w:t>
            </w:r>
            <w:r w:rsidRPr="00982826">
              <w:rPr>
                <w:rFonts w:ascii="Trebuchet MS" w:hAnsi="Trebuchet MS" w:cs="Calibri"/>
                <w:color w:val="000000" w:themeColor="text1"/>
                <w:sz w:val="24"/>
                <w:szCs w:val="24"/>
              </w:rPr>
              <w:t xml:space="preserve"> - Declaraţie pe propria răspundere cu privire la neîncadrarea în categoria "firme în dificultate" </w:t>
            </w:r>
          </w:p>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cs="Calibri"/>
                <w:color w:val="000000" w:themeColor="text1"/>
                <w:sz w:val="24"/>
                <w:szCs w:val="24"/>
              </w:rPr>
              <w:t>Certificatul constatator emis de ONRC</w:t>
            </w:r>
          </w:p>
        </w:tc>
      </w:tr>
      <w:tr w:rsidR="00B025A8" w:rsidRPr="00982826" w:rsidTr="001B3DD5">
        <w:trPr>
          <w:trHeight w:val="1335"/>
        </w:trPr>
        <w:tc>
          <w:tcPr>
            <w:tcW w:w="3389" w:type="pct"/>
            <w:shd w:val="clear" w:color="auto" w:fill="auto"/>
            <w:vAlign w:val="center"/>
          </w:tcPr>
          <w:p w:rsidR="00B025A8" w:rsidRPr="00982826" w:rsidRDefault="00B025A8" w:rsidP="001B3DD5">
            <w:pPr>
              <w:pStyle w:val="NoSpacing"/>
              <w:tabs>
                <w:tab w:val="left" w:pos="284"/>
              </w:tabs>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EG7 Investiția va fi precedată de o evaluare a impactului preconizat asupra mediului și dacă aceasta poate avea efecte negative asupra mediului, în conformitate cu legislația în vigoare menționată în capitolul 8.1 PNDR</w:t>
            </w:r>
          </w:p>
        </w:tc>
        <w:tc>
          <w:tcPr>
            <w:tcW w:w="496" w:type="pct"/>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474" w:type="pct"/>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c>
          <w:tcPr>
            <w:tcW w:w="641" w:type="pct"/>
            <w:gridSpan w:val="2"/>
            <w:shd w:val="clear" w:color="auto" w:fill="auto"/>
            <w:vAlign w:val="center"/>
          </w:tcPr>
          <w:p w:rsidR="00B025A8" w:rsidRPr="00982826" w:rsidRDefault="00B025A8" w:rsidP="001B3DD5">
            <w:pPr>
              <w:pStyle w:val="BodyText3"/>
              <w:spacing w:before="0" w:after="0"/>
              <w:jc w:val="center"/>
              <w:rPr>
                <w:rFonts w:ascii="Trebuchet MS" w:hAnsi="Trebuchet MS"/>
                <w:b/>
                <w:color w:val="000000" w:themeColor="text1"/>
                <w:sz w:val="24"/>
                <w:szCs w:val="24"/>
              </w:rPr>
            </w:pPr>
            <w:r w:rsidRPr="00982826">
              <w:rPr>
                <w:rFonts w:ascii="Trebuchet MS" w:hAnsi="Trebuchet MS"/>
                <w:b/>
                <w:color w:val="000000" w:themeColor="text1"/>
                <w:sz w:val="24"/>
                <w:szCs w:val="24"/>
              </w:rPr>
              <w:sym w:font="Wingdings" w:char="F06F"/>
            </w:r>
          </w:p>
        </w:tc>
      </w:tr>
      <w:tr w:rsidR="00B025A8" w:rsidRPr="00982826" w:rsidTr="001B3DD5">
        <w:trPr>
          <w:trHeight w:val="481"/>
        </w:trPr>
        <w:tc>
          <w:tcPr>
            <w:tcW w:w="5000" w:type="pct"/>
            <w:gridSpan w:val="5"/>
            <w:shd w:val="clear" w:color="auto" w:fill="auto"/>
            <w:vAlign w:val="center"/>
          </w:tcPr>
          <w:p w:rsidR="00B025A8" w:rsidRPr="00982826" w:rsidRDefault="00B025A8" w:rsidP="001B3DD5">
            <w:pPr>
              <w:pStyle w:val="BodyText3"/>
              <w:spacing w:before="0" w:after="0"/>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Documente de verificat</w:t>
            </w:r>
          </w:p>
          <w:p w:rsidR="00B025A8" w:rsidRPr="00982826" w:rsidRDefault="00B025A8" w:rsidP="001B3DD5">
            <w:pPr>
              <w:pStyle w:val="BodyText3"/>
              <w:spacing w:before="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Doc.1-Studiu de Fezabilitate  in care sa se detalieze acțiunile privind concordanta cu legislatia de mediu </w:t>
            </w:r>
          </w:p>
          <w:p w:rsidR="00B025A8" w:rsidRPr="00982826" w:rsidRDefault="00B025A8" w:rsidP="001B3DD5">
            <w:pPr>
              <w:pStyle w:val="BodyText3"/>
              <w:spacing w:before="0" w:after="0"/>
              <w:rPr>
                <w:rFonts w:ascii="Trebuchet MS" w:hAnsi="Trebuchet MS"/>
                <w:b/>
                <w:color w:val="000000" w:themeColor="text1"/>
                <w:sz w:val="24"/>
                <w:szCs w:val="24"/>
              </w:rPr>
            </w:pPr>
            <w:r w:rsidRPr="00982826">
              <w:rPr>
                <w:rFonts w:ascii="Trebuchet MS" w:hAnsi="Trebuchet MS" w:cs="Calibri"/>
                <w:color w:val="000000" w:themeColor="text1"/>
                <w:sz w:val="24"/>
                <w:szCs w:val="24"/>
              </w:rPr>
              <w:t>Documente de la Agentia de Mediu</w:t>
            </w:r>
          </w:p>
        </w:tc>
      </w:tr>
    </w:tbl>
    <w:p w:rsidR="00C67A34" w:rsidRDefault="00C67A34" w:rsidP="00B025A8">
      <w:pPr>
        <w:spacing w:before="0" w:after="240" w:line="360" w:lineRule="auto"/>
        <w:ind w:left="0" w:right="0"/>
        <w:rPr>
          <w:rFonts w:ascii="Trebuchet MS" w:hAnsi="Trebuchet MS"/>
          <w:color w:val="000000" w:themeColor="text1"/>
          <w:sz w:val="24"/>
          <w:szCs w:val="24"/>
        </w:rPr>
        <w:sectPr w:rsidR="00C67A34" w:rsidSect="001041E8">
          <w:headerReference w:type="default" r:id="rId18"/>
          <w:footerReference w:type="default" r:id="rId19"/>
          <w:pgSz w:w="12240" w:h="15840"/>
          <w:pgMar w:top="1440" w:right="1440" w:bottom="2268" w:left="1440" w:header="680" w:footer="576" w:gutter="0"/>
          <w:pgNumType w:start="0"/>
          <w:cols w:space="720"/>
          <w:titlePg/>
          <w:docGrid w:linePitch="360"/>
        </w:sectPr>
      </w:pPr>
    </w:p>
    <w:p w:rsidR="00B025A8" w:rsidRPr="00982826" w:rsidRDefault="00B025A8" w:rsidP="00B025A8">
      <w:pPr>
        <w:spacing w:before="0" w:after="240" w:line="252" w:lineRule="auto"/>
        <w:ind w:left="0" w:right="0"/>
        <w:rPr>
          <w:rFonts w:ascii="Trebuchet MS" w:hAnsi="Trebuchet MS"/>
          <w:color w:val="000000" w:themeColor="text1"/>
          <w:sz w:val="24"/>
          <w:szCs w:val="24"/>
        </w:rPr>
      </w:pPr>
    </w:p>
    <w:p w:rsidR="00B025A8" w:rsidRPr="00982826" w:rsidRDefault="00B025A8" w:rsidP="00B025A8">
      <w:pPr>
        <w:spacing w:before="0" w:line="360" w:lineRule="auto"/>
        <w:rPr>
          <w:rFonts w:ascii="Trebuchet MS" w:hAnsi="Trebuchet MS" w:cs="Arial"/>
          <w:b/>
          <w:color w:val="000000" w:themeColor="text1"/>
          <w:sz w:val="24"/>
          <w:szCs w:val="24"/>
          <w:lang w:val="ro-RO"/>
        </w:rPr>
      </w:pPr>
      <w:r w:rsidRPr="00982826">
        <w:rPr>
          <w:rFonts w:ascii="Trebuchet MS" w:hAnsi="Trebuchet MS" w:cs="Arial"/>
          <w:b/>
          <w:color w:val="000000" w:themeColor="text1"/>
          <w:sz w:val="24"/>
          <w:szCs w:val="24"/>
          <w:lang w:val="ro-RO"/>
        </w:rPr>
        <w:t xml:space="preserve">2. Buget indicativ (Euro) </w:t>
      </w:r>
      <w:r w:rsidRPr="00982826">
        <w:rPr>
          <w:rFonts w:ascii="Trebuchet MS" w:hAnsi="Trebuchet MS" w:cs="Arial"/>
          <w:b/>
          <w:color w:val="000000" w:themeColor="text1"/>
          <w:sz w:val="24"/>
          <w:szCs w:val="24"/>
          <w:lang w:val="pt-BR"/>
        </w:rPr>
        <w:t>centralizator</w:t>
      </w:r>
      <w:r w:rsidR="00C67A34">
        <w:rPr>
          <w:rFonts w:ascii="Trebuchet MS" w:hAnsi="Trebuchet MS" w:cs="Arial"/>
          <w:b/>
          <w:color w:val="000000" w:themeColor="text1"/>
          <w:sz w:val="24"/>
          <w:szCs w:val="24"/>
          <w:lang w:val="pt-BR"/>
        </w:rPr>
        <w:t xml:space="preserve"> conform HG28/2008</w:t>
      </w:r>
    </w:p>
    <w:p w:rsidR="00B025A8" w:rsidRPr="00982826" w:rsidRDefault="00B025A8" w:rsidP="00B025A8">
      <w:pPr>
        <w:spacing w:before="0" w:line="360" w:lineRule="auto"/>
        <w:rPr>
          <w:rFonts w:ascii="Trebuchet MS" w:hAnsi="Trebuchet MS" w:cs="Arial"/>
          <w:color w:val="000000" w:themeColor="text1"/>
          <w:sz w:val="24"/>
          <w:szCs w:val="24"/>
          <w:lang w:val="pt-BR"/>
        </w:rPr>
      </w:pPr>
      <w:r w:rsidRPr="00982826">
        <w:rPr>
          <w:rFonts w:ascii="Trebuchet MS" w:hAnsi="Trebuchet MS" w:cs="Arial"/>
          <w:color w:val="000000" w:themeColor="text1"/>
          <w:sz w:val="24"/>
          <w:szCs w:val="24"/>
          <w:lang w:val="pt-BR"/>
        </w:rPr>
        <w:t>S-a utilizat cursul de transformare              1 Euro = …………………..LEI</w:t>
      </w:r>
    </w:p>
    <w:p w:rsidR="00B025A8" w:rsidRPr="00982826" w:rsidRDefault="00B025A8" w:rsidP="00B025A8">
      <w:pPr>
        <w:spacing w:before="0" w:after="240" w:line="360" w:lineRule="auto"/>
        <w:ind w:left="0" w:right="0"/>
        <w:rPr>
          <w:rFonts w:ascii="Trebuchet MS" w:hAnsi="Trebuchet MS"/>
          <w:color w:val="000000" w:themeColor="text1"/>
          <w:sz w:val="24"/>
          <w:szCs w:val="24"/>
        </w:rPr>
      </w:pPr>
      <w:r w:rsidRPr="00982826">
        <w:rPr>
          <w:rFonts w:ascii="Trebuchet MS" w:hAnsi="Trebuchet MS" w:cs="Arial"/>
          <w:color w:val="000000" w:themeColor="text1"/>
          <w:sz w:val="24"/>
          <w:szCs w:val="24"/>
          <w:lang w:val="pt-BR"/>
        </w:rPr>
        <w:t>din data de:____/_____/__________</w:t>
      </w:r>
    </w:p>
    <w:tbl>
      <w:tblPr>
        <w:tblW w:w="4952" w:type="pct"/>
        <w:tblLayout w:type="fixed"/>
        <w:tblLook w:val="0000" w:firstRow="0" w:lastRow="0" w:firstColumn="0" w:lastColumn="0" w:noHBand="0" w:noVBand="0"/>
      </w:tblPr>
      <w:tblGrid>
        <w:gridCol w:w="5039"/>
        <w:gridCol w:w="780"/>
        <w:gridCol w:w="1357"/>
        <w:gridCol w:w="778"/>
        <w:gridCol w:w="1360"/>
        <w:gridCol w:w="1362"/>
        <w:gridCol w:w="1553"/>
      </w:tblGrid>
      <w:tr w:rsidR="00B025A8" w:rsidRPr="00982826"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Verificare </w:t>
            </w:r>
            <w:r w:rsidRPr="00982826">
              <w:rPr>
                <w:rFonts w:ascii="Trebuchet MS" w:hAnsi="Trebuchet MS" w:cs="Arial"/>
                <w:b/>
                <w:i/>
                <w:color w:val="000000" w:themeColor="text1"/>
                <w:sz w:val="20"/>
                <w:szCs w:val="20"/>
                <w:lang w:val="ro-RO"/>
              </w:rPr>
              <w:t>GAL</w:t>
            </w:r>
          </w:p>
        </w:tc>
      </w:tr>
      <w:tr w:rsidR="00B025A8" w:rsidRPr="00982826"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Cheltuieli conform SF</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lang w:val="pt-BR"/>
              </w:rPr>
            </w:pPr>
            <w:r w:rsidRPr="00982826">
              <w:rPr>
                <w:rFonts w:ascii="Trebuchet MS" w:hAnsi="Trebuchet MS" w:cs="Arial"/>
                <w:b/>
                <w:bCs/>
                <w:color w:val="000000" w:themeColor="text1"/>
                <w:sz w:val="20"/>
                <w:szCs w:val="20"/>
                <w:lang w:val="pt-BR"/>
              </w:rPr>
              <w:t>Diferenţe faţă de Cererea de finanţare</w:t>
            </w:r>
          </w:p>
        </w:tc>
      </w:tr>
      <w:tr w:rsidR="00B025A8" w:rsidRPr="00982826"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lang w:val="pt-BR"/>
              </w:rPr>
            </w:pPr>
            <w:r w:rsidRPr="00982826">
              <w:rPr>
                <w:rFonts w:ascii="Trebuchet MS" w:hAnsi="Trebuchet MS" w:cs="Arial"/>
                <w:b/>
                <w:bCs/>
                <w:color w:val="000000" w:themeColor="text1"/>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N</w:t>
            </w: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3</w:t>
            </w: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450"/>
        </w:trPr>
        <w:tc>
          <w:tcPr>
            <w:tcW w:w="2060" w:type="pct"/>
            <w:tcBorders>
              <w:top w:val="nil"/>
              <w:left w:val="single" w:sz="8" w:space="0" w:color="008080"/>
              <w:bottom w:val="single" w:sz="4" w:space="0" w:color="008080"/>
              <w:right w:val="nil"/>
            </w:tcBorders>
            <w:shd w:val="clear" w:color="auto" w:fill="auto"/>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450"/>
        </w:trPr>
        <w:tc>
          <w:tcPr>
            <w:tcW w:w="2060" w:type="pct"/>
            <w:tcBorders>
              <w:top w:val="nil"/>
              <w:left w:val="single" w:sz="8" w:space="0" w:color="008080"/>
              <w:bottom w:val="single" w:sz="4" w:space="0" w:color="008080"/>
              <w:right w:val="nil"/>
            </w:tcBorders>
            <w:shd w:val="clear" w:color="auto" w:fill="auto"/>
          </w:tcPr>
          <w:p w:rsidR="00B025A8" w:rsidRPr="00982826" w:rsidRDefault="00B025A8" w:rsidP="001B3DD5">
            <w:pPr>
              <w:ind w:left="0"/>
              <w:rPr>
                <w:rFonts w:ascii="Trebuchet MS" w:hAnsi="Trebuchet MS" w:cs="Arial"/>
                <w:bCs/>
                <w:color w:val="000000" w:themeColor="text1"/>
                <w:sz w:val="20"/>
                <w:szCs w:val="20"/>
                <w:lang w:val="it-IT"/>
              </w:rPr>
            </w:pPr>
            <w:r w:rsidRPr="00982826">
              <w:rPr>
                <w:rFonts w:ascii="Trebuchet MS" w:hAnsi="Trebuchet MS" w:cs="Arial"/>
                <w:bCs/>
                <w:color w:val="000000" w:themeColor="text1"/>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Cs/>
                <w:color w:val="000000" w:themeColor="text1"/>
                <w:sz w:val="20"/>
                <w:szCs w:val="20"/>
              </w:rPr>
            </w:pPr>
            <w:r w:rsidRPr="00982826">
              <w:rPr>
                <w:rFonts w:ascii="Trebuchet MS" w:hAnsi="Trebuchet MS" w:cs="Arial"/>
                <w:bCs/>
                <w:color w:val="000000" w:themeColor="text1"/>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r>
      <w:tr w:rsidR="00B025A8" w:rsidRPr="00982826"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pt-BR"/>
              </w:rPr>
            </w:pPr>
            <w:r w:rsidRPr="00982826">
              <w:rPr>
                <w:rFonts w:ascii="Trebuchet MS" w:hAnsi="Trebuchet MS" w:cs="Arial"/>
                <w:color w:val="000000" w:themeColor="text1"/>
                <w:sz w:val="20"/>
                <w:szCs w:val="20"/>
                <w:lang w:val="pt-BR"/>
              </w:rPr>
              <w:t xml:space="preserve">3.4 Organizarea procedurilor de achiziţie </w:t>
            </w:r>
            <w:r w:rsidRPr="00982826">
              <w:rPr>
                <w:rFonts w:ascii="Trebuchet MS" w:hAnsi="Trebuchet MS" w:cs="Arial"/>
                <w:b/>
                <w:bCs/>
                <w:color w:val="000000" w:themeColor="text1"/>
                <w:sz w:val="20"/>
                <w:szCs w:val="20"/>
                <w:lang w:val="pt-BR"/>
              </w:rPr>
              <w:t>(N</w:t>
            </w:r>
            <w:r w:rsidRPr="00982826">
              <w:rPr>
                <w:rFonts w:ascii="Trebuchet MS" w:hAnsi="Trebuchet MS" w:cs="Arial"/>
                <w:color w:val="000000" w:themeColor="text1"/>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r>
      <w:tr w:rsidR="00B025A8" w:rsidRPr="00982826"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lastRenderedPageBreak/>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rPr>
            </w:pPr>
            <w:r w:rsidRPr="00982826">
              <w:rPr>
                <w:rFonts w:ascii="Trebuchet MS" w:hAnsi="Trebuchet MS" w:cs="Arial"/>
                <w:color w:val="000000" w:themeColor="text1"/>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pt-BR"/>
              </w:rPr>
            </w:pPr>
            <w:r w:rsidRPr="00982826">
              <w:rPr>
                <w:rFonts w:ascii="Trebuchet MS" w:hAnsi="Trebuchet MS" w:cs="Arial"/>
                <w:color w:val="000000" w:themeColor="text1"/>
                <w:sz w:val="20"/>
                <w:szCs w:val="20"/>
                <w:lang w:val="pt-BR"/>
              </w:rPr>
              <w:t xml:space="preserve">5.1.1 lucrări de construcţii </w:t>
            </w:r>
            <w:r w:rsidRPr="00982826">
              <w:rPr>
                <w:rFonts w:ascii="Trebuchet MS" w:hAnsi="Trebuchet MS" w:cs="Arial"/>
                <w:b/>
                <w:bCs/>
                <w:color w:val="000000" w:themeColor="text1"/>
                <w:sz w:val="20"/>
                <w:szCs w:val="20"/>
                <w:lang w:val="pt-BR"/>
              </w:rPr>
              <w:t xml:space="preserve"> ş</w:t>
            </w:r>
            <w:r w:rsidRPr="00982826">
              <w:rPr>
                <w:rFonts w:ascii="Trebuchet MS" w:hAnsi="Trebuchet MS" w:cs="Arial"/>
                <w:color w:val="000000" w:themeColor="text1"/>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5.1.2 cheltuieli conexe organizării şantierului</w:t>
            </w:r>
            <w:r w:rsidRPr="00982826">
              <w:rPr>
                <w:rFonts w:ascii="Trebuchet MS" w:hAnsi="Trebuchet MS" w:cs="Arial"/>
                <w:b/>
                <w:bCs/>
                <w:color w:val="000000" w:themeColor="text1"/>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it-IT"/>
              </w:rPr>
            </w:pPr>
            <w:r w:rsidRPr="00982826">
              <w:rPr>
                <w:rFonts w:ascii="Trebuchet MS" w:hAnsi="Trebuchet MS" w:cs="Arial"/>
                <w:color w:val="000000" w:themeColor="text1"/>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it-IT"/>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ind w:left="0"/>
              <w:rPr>
                <w:rFonts w:ascii="Trebuchet MS" w:hAnsi="Trebuchet MS" w:cs="Arial"/>
                <w:b/>
                <w:bCs/>
                <w:color w:val="000000" w:themeColor="text1"/>
                <w:sz w:val="20"/>
                <w:szCs w:val="20"/>
                <w:lang w:val="it-IT"/>
              </w:rPr>
            </w:pPr>
            <w:r w:rsidRPr="00982826">
              <w:rPr>
                <w:rFonts w:ascii="Trebuchet MS" w:hAnsi="Trebuchet MS" w:cs="Arial"/>
                <w:b/>
                <w:bCs/>
                <w:color w:val="000000" w:themeColor="text1"/>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lang w:val="it-IT"/>
              </w:rPr>
            </w:pPr>
          </w:p>
        </w:tc>
      </w:tr>
      <w:tr w:rsidR="00B025A8" w:rsidRPr="00982826" w:rsidTr="001B3DD5">
        <w:trPr>
          <w:trHeight w:val="558"/>
        </w:trPr>
        <w:tc>
          <w:tcPr>
            <w:tcW w:w="2060" w:type="pct"/>
            <w:tcBorders>
              <w:top w:val="nil"/>
              <w:left w:val="single" w:sz="8" w:space="0" w:color="008080"/>
              <w:bottom w:val="single" w:sz="4" w:space="0" w:color="008080"/>
              <w:right w:val="nil"/>
            </w:tcBorders>
            <w:vAlign w:val="center"/>
          </w:tcPr>
          <w:p w:rsidR="00B025A8" w:rsidRPr="00982826" w:rsidRDefault="00B025A8" w:rsidP="001B3DD5">
            <w:pPr>
              <w:ind w:left="0"/>
              <w:rPr>
                <w:rFonts w:ascii="Trebuchet MS" w:hAnsi="Trebuchet MS" w:cs="Arial"/>
                <w:color w:val="000000" w:themeColor="text1"/>
                <w:sz w:val="20"/>
                <w:szCs w:val="20"/>
                <w:lang w:val="pt-BR"/>
              </w:rPr>
            </w:pPr>
            <w:r w:rsidRPr="00982826">
              <w:rPr>
                <w:rFonts w:ascii="Trebuchet MS" w:hAnsi="Trebuchet MS" w:cs="Arial"/>
                <w:color w:val="000000" w:themeColor="text1"/>
                <w:sz w:val="20"/>
                <w:szCs w:val="20"/>
                <w:lang w:val="pt-BR"/>
              </w:rPr>
              <w:t xml:space="preserve">6.1 Pregătirea personalului de exploatare </w:t>
            </w:r>
            <w:r w:rsidRPr="00982826">
              <w:rPr>
                <w:rFonts w:ascii="Trebuchet MS" w:hAnsi="Trebuchet MS" w:cs="Arial"/>
                <w:b/>
                <w:bCs/>
                <w:color w:val="000000" w:themeColor="text1"/>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5" w:type="pct"/>
            <w:tcBorders>
              <w:top w:val="nil"/>
              <w:left w:val="nil"/>
              <w:bottom w:val="single" w:sz="4" w:space="0" w:color="008080"/>
              <w:right w:val="single" w:sz="8" w:space="0" w:color="008080"/>
            </w:tcBorders>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556" w:type="pct"/>
            <w:tcBorders>
              <w:top w:val="nil"/>
              <w:left w:val="nil"/>
              <w:bottom w:val="single" w:sz="4" w:space="0" w:color="008080"/>
              <w:right w:val="single" w:sz="8" w:space="0" w:color="008080"/>
            </w:tcBorders>
            <w:noWrap/>
            <w:vAlign w:val="center"/>
          </w:tcPr>
          <w:p w:rsidR="00B025A8" w:rsidRPr="00982826" w:rsidRDefault="00B025A8" w:rsidP="001B3DD5">
            <w:pPr>
              <w:jc w:val="right"/>
              <w:rPr>
                <w:rFonts w:ascii="Trebuchet MS" w:hAnsi="Trebuchet MS" w:cs="Arial"/>
                <w:color w:val="000000" w:themeColor="text1"/>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B025A8" w:rsidRPr="00982826" w:rsidRDefault="00B025A8" w:rsidP="001B3DD5">
            <w:pPr>
              <w:rPr>
                <w:rFonts w:ascii="Trebuchet MS" w:hAnsi="Trebuchet MS" w:cs="Arial"/>
                <w:color w:val="000000" w:themeColor="text1"/>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pt-BR"/>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B025A8" w:rsidRPr="00982826" w:rsidRDefault="00B025A8" w:rsidP="001B3DD5">
            <w:pPr>
              <w:ind w:left="0"/>
              <w:rPr>
                <w:rFonts w:ascii="Trebuchet MS" w:hAnsi="Trebuchet MS" w:cs="Arial"/>
                <w:color w:val="000000" w:themeColor="text1"/>
                <w:sz w:val="20"/>
                <w:szCs w:val="20"/>
                <w:lang w:val="fr-FR"/>
              </w:rPr>
            </w:pPr>
            <w:r w:rsidRPr="00982826">
              <w:rPr>
                <w:rFonts w:ascii="Trebuchet MS" w:hAnsi="Trebuchet MS" w:cs="Arial"/>
                <w:color w:val="000000" w:themeColor="text1"/>
                <w:sz w:val="20"/>
                <w:szCs w:val="20"/>
                <w:lang w:val="fr-FR"/>
              </w:rPr>
              <w:lastRenderedPageBreak/>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color w:val="000000" w:themeColor="text1"/>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color w:val="000000" w:themeColor="text1"/>
                <w:sz w:val="20"/>
                <w:szCs w:val="20"/>
                <w:lang w:val="fr-FR"/>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B025A8" w:rsidRPr="00982826" w:rsidRDefault="00B025A8" w:rsidP="001B3DD5">
            <w:pPr>
              <w:jc w:val="right"/>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rPr>
                <w:rFonts w:ascii="Trebuchet MS" w:hAnsi="Trebuchet MS" w:cs="Arial"/>
                <w:b/>
                <w:bCs/>
                <w:color w:val="000000" w:themeColor="text1"/>
                <w:sz w:val="20"/>
                <w:szCs w:val="20"/>
              </w:rPr>
            </w:pPr>
          </w:p>
        </w:tc>
      </w:tr>
      <w:tr w:rsidR="00B025A8" w:rsidRPr="00982826"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B025A8" w:rsidRPr="00982826" w:rsidRDefault="00B025A8" w:rsidP="001B3DD5">
            <w:pPr>
              <w:jc w:val="right"/>
              <w:rPr>
                <w:rFonts w:ascii="Trebuchet MS" w:hAnsi="Trebuchet MS" w:cs="Arial"/>
                <w:b/>
                <w:bCs/>
                <w:color w:val="000000" w:themeColor="text1"/>
                <w:sz w:val="20"/>
                <w:szCs w:val="20"/>
              </w:rPr>
            </w:pPr>
          </w:p>
        </w:tc>
      </w:tr>
      <w:tr w:rsidR="00B025A8" w:rsidRPr="00982826"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r w:rsidRPr="00982826">
              <w:rPr>
                <w:rFonts w:ascii="Trebuchet MS" w:hAnsi="Trebuchet MS" w:cs="Arial"/>
                <w:b/>
                <w:bCs/>
                <w:color w:val="000000" w:themeColor="text1"/>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B025A8" w:rsidRPr="00982826" w:rsidRDefault="00B025A8" w:rsidP="001B3DD5">
            <w:pPr>
              <w:jc w:val="center"/>
              <w:rPr>
                <w:rFonts w:ascii="Trebuchet MS" w:hAnsi="Trebuchet MS" w:cs="Arial"/>
                <w:b/>
                <w:bCs/>
                <w:color w:val="000000" w:themeColor="text1"/>
                <w:sz w:val="20"/>
                <w:szCs w:val="20"/>
              </w:rPr>
            </w:pP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line="360" w:lineRule="auto"/>
        <w:ind w:left="0"/>
        <w:rPr>
          <w:rFonts w:ascii="Trebuchet MS" w:hAnsi="Trebuchet MS" w:cs="Arial"/>
          <w:b/>
          <w:i/>
          <w:iCs/>
          <w:caps/>
          <w:color w:val="000000" w:themeColor="text1"/>
          <w:sz w:val="24"/>
          <w:szCs w:val="24"/>
          <w:u w:val="single"/>
          <w:lang w:val="ro-RO"/>
        </w:rPr>
      </w:pPr>
      <w:r w:rsidRPr="00982826">
        <w:rPr>
          <w:rFonts w:ascii="Trebuchet MS" w:hAnsi="Trebuchet MS" w:cs="Arial"/>
          <w:b/>
          <w:i/>
          <w:iCs/>
          <w:color w:val="000000" w:themeColor="text1"/>
          <w:sz w:val="24"/>
          <w:szCs w:val="24"/>
          <w:lang w:val="ro-RO"/>
        </w:rPr>
        <w:t>Toate costurile vor fi exprimate în Euro, şi se vor baza pe devizul general din Studiul de fezabilitate (întocmit în Euro</w:t>
      </w:r>
      <w:r w:rsidR="001E407E" w:rsidRPr="001E407E">
        <w:t xml:space="preserve"> </w:t>
      </w:r>
      <w:r w:rsidR="001E407E" w:rsidRPr="001E407E">
        <w:rPr>
          <w:rFonts w:ascii="Trebuchet MS" w:hAnsi="Trebuchet MS" w:cs="Arial"/>
          <w:b/>
          <w:i/>
          <w:iCs/>
          <w:color w:val="000000" w:themeColor="text1"/>
          <w:sz w:val="24"/>
          <w:szCs w:val="24"/>
          <w:lang w:val="ro-RO"/>
        </w:rPr>
        <w:t>în co</w:t>
      </w:r>
      <w:r w:rsidR="001E407E">
        <w:rPr>
          <w:rFonts w:ascii="Trebuchet MS" w:hAnsi="Trebuchet MS" w:cs="Arial"/>
          <w:b/>
          <w:i/>
          <w:iCs/>
          <w:color w:val="000000" w:themeColor="text1"/>
          <w:sz w:val="24"/>
          <w:szCs w:val="24"/>
          <w:lang w:val="ro-RO"/>
        </w:rPr>
        <w:t xml:space="preserve">nformitate cu prevederile HG 28/2008 </w:t>
      </w:r>
      <w:r w:rsidRPr="00982826">
        <w:rPr>
          <w:rFonts w:ascii="Trebuchet MS" w:hAnsi="Trebuchet MS" w:cs="Arial"/>
          <w:b/>
          <w:i/>
          <w:iCs/>
          <w:color w:val="000000" w:themeColor="text1"/>
          <w:sz w:val="24"/>
          <w:szCs w:val="24"/>
          <w:lang w:val="ro-RO"/>
        </w:rPr>
        <w:t>)</w:t>
      </w:r>
    </w:p>
    <w:p w:rsidR="00B025A8" w:rsidRPr="00982826" w:rsidRDefault="00B025A8" w:rsidP="00B025A8">
      <w:pPr>
        <w:spacing w:before="0" w:after="240" w:line="360" w:lineRule="auto"/>
        <w:ind w:left="0" w:right="0"/>
        <w:rPr>
          <w:rFonts w:ascii="Trebuchet MS" w:eastAsia="Arial Unicode MS" w:hAnsi="Trebuchet MS" w:cs="Arial"/>
          <w:color w:val="000000" w:themeColor="text1"/>
          <w:sz w:val="24"/>
          <w:szCs w:val="24"/>
          <w:lang w:val="ro-RO"/>
        </w:rPr>
      </w:pPr>
      <w:r w:rsidRPr="00982826">
        <w:rPr>
          <w:rFonts w:ascii="Trebuchet MS" w:hAnsi="Trebuchet MS" w:cs="Arial"/>
          <w:color w:val="000000" w:themeColor="text1"/>
          <w:sz w:val="24"/>
          <w:szCs w:val="24"/>
          <w:lang w:val="ro-RO"/>
        </w:rPr>
        <w:t xml:space="preserve">1 Euro = ………..LEI </w:t>
      </w:r>
      <w:r w:rsidRPr="00982826">
        <w:rPr>
          <w:rFonts w:ascii="Trebuchet MS" w:eastAsia="Arial Unicode MS" w:hAnsi="Trebuchet MS" w:cs="Arial"/>
          <w:color w:val="000000" w:themeColor="text1"/>
          <w:sz w:val="24"/>
          <w:szCs w:val="24"/>
          <w:lang w:val="ro-RO"/>
        </w:rPr>
        <w:t>(</w:t>
      </w:r>
      <w:r w:rsidRPr="00982826">
        <w:rPr>
          <w:rFonts w:ascii="Trebuchet MS" w:hAnsi="Trebuchet MS" w:cs="Arial"/>
          <w:color w:val="000000" w:themeColor="text1"/>
          <w:sz w:val="24"/>
          <w:szCs w:val="24"/>
          <w:lang w:val="ro-RO"/>
        </w:rPr>
        <w:t>Rata de conversie între Euro şi moneda naţională pentru România este cea publicată de Banca Central Europeană pe Internet la adresa : &lt;http://www.ecb.int/index.html&gt;</w:t>
      </w:r>
      <w:r w:rsidRPr="00982826">
        <w:rPr>
          <w:rFonts w:ascii="Trebuchet MS" w:eastAsia="Arial Unicode MS" w:hAnsi="Trebuchet MS" w:cs="Arial"/>
          <w:color w:val="000000" w:themeColor="text1"/>
          <w:sz w:val="24"/>
          <w:szCs w:val="24"/>
          <w:lang w:val="ro-RO"/>
        </w:rPr>
        <w:t>la data întocmirii Studiului de fezabilitate)</w:t>
      </w: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tbl>
      <w:tblPr>
        <w:tblW w:w="5000" w:type="pct"/>
        <w:jc w:val="center"/>
        <w:tblLayout w:type="fixed"/>
        <w:tblLook w:val="0000" w:firstRow="0" w:lastRow="0" w:firstColumn="0" w:lastColumn="0" w:noHBand="0" w:noVBand="0"/>
      </w:tblPr>
      <w:tblGrid>
        <w:gridCol w:w="7195"/>
        <w:gridCol w:w="850"/>
        <w:gridCol w:w="852"/>
        <w:gridCol w:w="850"/>
        <w:gridCol w:w="267"/>
        <w:gridCol w:w="583"/>
        <w:gridCol w:w="852"/>
        <w:gridCol w:w="899"/>
      </w:tblGrid>
      <w:tr w:rsidR="00C67A34" w:rsidRPr="003456F3" w:rsidTr="007F2EFD">
        <w:trPr>
          <w:trHeight w:val="450"/>
          <w:jc w:val="center"/>
        </w:trPr>
        <w:tc>
          <w:tcPr>
            <w:tcW w:w="4055" w:type="pct"/>
            <w:gridSpan w:val="5"/>
            <w:shd w:val="clear" w:color="auto" w:fill="auto"/>
            <w:noWrap/>
            <w:vAlign w:val="bottom"/>
          </w:tcPr>
          <w:p w:rsidR="00C67A34" w:rsidRPr="003456F3" w:rsidRDefault="00C67A34" w:rsidP="007F2EFD">
            <w:pPr>
              <w:rPr>
                <w:rFonts w:eastAsia="Times New Roman" w:cs="Arial"/>
                <w:b/>
                <w:bCs/>
                <w:sz w:val="24"/>
                <w:szCs w:val="24"/>
                <w:lang w:val="it-IT"/>
              </w:rPr>
            </w:pPr>
            <w:r w:rsidRPr="003456F3">
              <w:rPr>
                <w:rFonts w:eastAsia="Times New Roman" w:cs="Arial"/>
                <w:b/>
                <w:sz w:val="24"/>
                <w:szCs w:val="24"/>
              </w:rPr>
              <w:lastRenderedPageBreak/>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945" w:type="pct"/>
            <w:gridSpan w:val="3"/>
            <w:shd w:val="clear" w:color="auto" w:fill="auto"/>
            <w:vAlign w:val="center"/>
          </w:tcPr>
          <w:p w:rsidR="00C67A34" w:rsidRPr="003456F3" w:rsidRDefault="00C67A34" w:rsidP="007F2EFD">
            <w:pPr>
              <w:jc w:val="center"/>
              <w:rPr>
                <w:rFonts w:eastAsia="Times New Roman" w:cs="Arial"/>
                <w:b/>
                <w:bCs/>
                <w:sz w:val="24"/>
                <w:szCs w:val="24"/>
              </w:rPr>
            </w:pPr>
          </w:p>
        </w:tc>
      </w:tr>
      <w:tr w:rsidR="00C67A34" w:rsidRPr="003456F3" w:rsidTr="007F2EFD">
        <w:trPr>
          <w:trHeight w:val="450"/>
          <w:jc w:val="center"/>
        </w:trPr>
        <w:tc>
          <w:tcPr>
            <w:tcW w:w="2914" w:type="pct"/>
            <w:shd w:val="clear" w:color="auto" w:fill="auto"/>
            <w:noWrap/>
            <w:vAlign w:val="bottom"/>
          </w:tcPr>
          <w:p w:rsidR="00C67A34" w:rsidRPr="003456F3" w:rsidRDefault="00C67A34" w:rsidP="007F2EFD">
            <w:pPr>
              <w:rPr>
                <w:rFonts w:eastAsia="Times New Roman" w:cs="Arial"/>
                <w:b/>
                <w:bCs/>
                <w:sz w:val="24"/>
                <w:szCs w:val="24"/>
                <w:lang w:val="it-IT"/>
              </w:rPr>
            </w:pPr>
          </w:p>
        </w:tc>
        <w:tc>
          <w:tcPr>
            <w:tcW w:w="2086" w:type="pct"/>
            <w:gridSpan w:val="7"/>
            <w:shd w:val="clear" w:color="auto" w:fill="auto"/>
            <w:vAlign w:val="center"/>
          </w:tcPr>
          <w:p w:rsidR="00C67A34" w:rsidRPr="003456F3" w:rsidRDefault="00C67A34" w:rsidP="007F2EFD">
            <w:pPr>
              <w:jc w:val="right"/>
              <w:rPr>
                <w:rFonts w:eastAsia="Times New Roman"/>
                <w:sz w:val="20"/>
                <w:szCs w:val="24"/>
              </w:rPr>
            </w:pPr>
            <w:r w:rsidRPr="003456F3">
              <w:rPr>
                <w:rFonts w:eastAsia="Times New Roman"/>
                <w:sz w:val="20"/>
                <w:szCs w:val="24"/>
                <w:lang w:val="it-IT"/>
              </w:rPr>
              <w:t>S-a utilizat cursul de transformare</w:t>
            </w:r>
          </w:p>
        </w:tc>
      </w:tr>
      <w:tr w:rsidR="00C67A34" w:rsidRPr="003456F3" w:rsidTr="007F2EFD">
        <w:trPr>
          <w:trHeight w:val="450"/>
          <w:jc w:val="center"/>
        </w:trPr>
        <w:tc>
          <w:tcPr>
            <w:tcW w:w="2914" w:type="pct"/>
            <w:shd w:val="clear" w:color="auto" w:fill="auto"/>
            <w:noWrap/>
            <w:vAlign w:val="bottom"/>
          </w:tcPr>
          <w:p w:rsidR="00C67A34" w:rsidRPr="003456F3" w:rsidRDefault="00C67A34" w:rsidP="007F2EFD">
            <w:pPr>
              <w:rPr>
                <w:rFonts w:eastAsia="Times New Roman" w:cs="Arial"/>
                <w:b/>
                <w:bCs/>
                <w:sz w:val="24"/>
                <w:szCs w:val="24"/>
                <w:lang w:val="it-IT"/>
              </w:rPr>
            </w:pPr>
          </w:p>
        </w:tc>
        <w:tc>
          <w:tcPr>
            <w:tcW w:w="689" w:type="pct"/>
            <w:gridSpan w:val="2"/>
            <w:shd w:val="clear" w:color="auto" w:fill="auto"/>
            <w:vAlign w:val="center"/>
          </w:tcPr>
          <w:p w:rsidR="00C67A34" w:rsidRPr="003456F3" w:rsidRDefault="00C67A34" w:rsidP="007F2EFD">
            <w:pPr>
              <w:rPr>
                <w:rFonts w:eastAsia="Times New Roman"/>
                <w:b/>
                <w:sz w:val="20"/>
                <w:szCs w:val="24"/>
                <w:lang w:val="it-IT"/>
              </w:rPr>
            </w:pPr>
          </w:p>
        </w:tc>
        <w:tc>
          <w:tcPr>
            <w:tcW w:w="1397" w:type="pct"/>
            <w:gridSpan w:val="5"/>
            <w:shd w:val="clear" w:color="auto" w:fill="auto"/>
            <w:vAlign w:val="center"/>
          </w:tcPr>
          <w:p w:rsidR="00C67A34" w:rsidRPr="003456F3" w:rsidRDefault="00C67A34" w:rsidP="007936BB">
            <w:pPr>
              <w:rPr>
                <w:rFonts w:eastAsia="Times New Roman"/>
                <w:b/>
                <w:sz w:val="20"/>
                <w:szCs w:val="24"/>
              </w:rPr>
            </w:pPr>
            <w:r w:rsidRPr="003456F3">
              <w:rPr>
                <w:rFonts w:eastAsia="Times New Roman"/>
                <w:b/>
                <w:sz w:val="20"/>
                <w:szCs w:val="24"/>
              </w:rPr>
              <w:t>1 EURO =</w:t>
            </w:r>
            <w:r>
              <w:rPr>
                <w:rFonts w:eastAsia="Times New Roman"/>
                <w:b/>
                <w:sz w:val="20"/>
                <w:szCs w:val="24"/>
              </w:rPr>
              <w:t xml:space="preserve">  </w:t>
            </w:r>
            <w:r w:rsidR="007936BB" w:rsidRPr="003456F3">
              <w:rPr>
                <w:rFonts w:eastAsia="Times New Roman"/>
                <w:b/>
                <w:sz w:val="20"/>
                <w:szCs w:val="24"/>
              </w:rPr>
              <w:t>…………………………..LEI</w:t>
            </w:r>
            <w:r>
              <w:rPr>
                <w:rFonts w:eastAsia="Times New Roman"/>
                <w:b/>
                <w:sz w:val="20"/>
                <w:szCs w:val="24"/>
              </w:rPr>
              <w:t xml:space="preserve">                    </w:t>
            </w:r>
            <w:r w:rsidRPr="003456F3">
              <w:rPr>
                <w:rFonts w:eastAsia="Times New Roman"/>
                <w:b/>
                <w:sz w:val="20"/>
                <w:szCs w:val="24"/>
              </w:rPr>
              <w:t xml:space="preserve">  </w:t>
            </w:r>
          </w:p>
        </w:tc>
      </w:tr>
      <w:tr w:rsidR="00C67A34" w:rsidRPr="003456F3" w:rsidTr="007F2EFD">
        <w:trPr>
          <w:trHeight w:val="450"/>
          <w:jc w:val="center"/>
        </w:trPr>
        <w:tc>
          <w:tcPr>
            <w:tcW w:w="2914" w:type="pct"/>
            <w:tcBorders>
              <w:bottom w:val="single" w:sz="4" w:space="0" w:color="auto"/>
            </w:tcBorders>
            <w:shd w:val="clear" w:color="auto" w:fill="auto"/>
            <w:noWrap/>
            <w:vAlign w:val="bottom"/>
          </w:tcPr>
          <w:p w:rsidR="00C67A34" w:rsidRPr="003456F3" w:rsidRDefault="00C67A34" w:rsidP="007F2EFD">
            <w:pPr>
              <w:rPr>
                <w:rFonts w:eastAsia="Times New Roman" w:cs="Arial"/>
                <w:b/>
                <w:bCs/>
                <w:sz w:val="24"/>
                <w:szCs w:val="24"/>
                <w:lang w:val="it-IT"/>
              </w:rPr>
            </w:pPr>
          </w:p>
        </w:tc>
        <w:tc>
          <w:tcPr>
            <w:tcW w:w="689" w:type="pct"/>
            <w:gridSpan w:val="2"/>
            <w:tcBorders>
              <w:bottom w:val="single" w:sz="4" w:space="0" w:color="auto"/>
            </w:tcBorders>
            <w:shd w:val="clear" w:color="auto" w:fill="auto"/>
            <w:vAlign w:val="center"/>
          </w:tcPr>
          <w:p w:rsidR="00C67A34" w:rsidRPr="003456F3" w:rsidRDefault="00C67A34" w:rsidP="007F2EFD">
            <w:pPr>
              <w:jc w:val="right"/>
              <w:rPr>
                <w:rFonts w:eastAsia="Times New Roman"/>
                <w:sz w:val="20"/>
                <w:szCs w:val="24"/>
                <w:lang w:val="it-IT"/>
              </w:rPr>
            </w:pPr>
            <w:r w:rsidRPr="003456F3">
              <w:rPr>
                <w:rFonts w:eastAsia="Times New Roman"/>
                <w:sz w:val="20"/>
                <w:szCs w:val="24"/>
                <w:lang w:val="it-IT"/>
              </w:rPr>
              <w:t>din data de :</w:t>
            </w:r>
          </w:p>
        </w:tc>
        <w:tc>
          <w:tcPr>
            <w:tcW w:w="1397" w:type="pct"/>
            <w:gridSpan w:val="5"/>
            <w:tcBorders>
              <w:bottom w:val="single" w:sz="4" w:space="0" w:color="auto"/>
            </w:tcBorders>
            <w:shd w:val="clear" w:color="auto" w:fill="auto"/>
            <w:vAlign w:val="center"/>
          </w:tcPr>
          <w:p w:rsidR="00C67A34" w:rsidRPr="003456F3" w:rsidRDefault="00C67A34" w:rsidP="007F2EFD">
            <w:pPr>
              <w:tabs>
                <w:tab w:val="left" w:pos="360"/>
              </w:tabs>
              <w:jc w:val="center"/>
              <w:rPr>
                <w:rFonts w:eastAsia="Times New Roman"/>
                <w:b/>
                <w:sz w:val="20"/>
                <w:szCs w:val="24"/>
              </w:rPr>
            </w:pPr>
          </w:p>
        </w:tc>
      </w:tr>
      <w:tr w:rsidR="00C67A34" w:rsidRPr="003456F3" w:rsidTr="007F2EFD">
        <w:trPr>
          <w:trHeight w:val="450"/>
          <w:jc w:val="center"/>
        </w:trPr>
        <w:tc>
          <w:tcPr>
            <w:tcW w:w="2914" w:type="pct"/>
            <w:tcBorders>
              <w:top w:val="single" w:sz="4" w:space="0" w:color="auto"/>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68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397" w:type="pct"/>
            <w:gridSpan w:val="5"/>
            <w:tcBorders>
              <w:top w:val="single" w:sz="4" w:space="0" w:color="auto"/>
              <w:left w:val="nil"/>
              <w:bottom w:val="single" w:sz="8"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 xml:space="preserve">Verificare </w:t>
            </w:r>
            <w:r>
              <w:rPr>
                <w:rFonts w:eastAsia="Times New Roman" w:cs="Arial"/>
                <w:b/>
                <w:bCs/>
                <w:sz w:val="24"/>
                <w:szCs w:val="24"/>
              </w:rPr>
              <w:t>GAL</w:t>
            </w:r>
          </w:p>
        </w:tc>
      </w:tr>
      <w:tr w:rsidR="00C67A34" w:rsidRPr="003456F3" w:rsidTr="007F2EFD">
        <w:trPr>
          <w:trHeight w:val="473"/>
          <w:jc w:val="center"/>
        </w:trPr>
        <w:tc>
          <w:tcPr>
            <w:tcW w:w="2914" w:type="pct"/>
            <w:vMerge w:val="restart"/>
            <w:tcBorders>
              <w:top w:val="nil"/>
              <w:left w:val="single" w:sz="8" w:space="0" w:color="008080"/>
              <w:right w:val="nil"/>
            </w:tcBorders>
            <w:shd w:val="clear" w:color="auto" w:fill="auto"/>
            <w:vAlign w:val="center"/>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t>Denumirea capitolelor de cheltuieli</w:t>
            </w:r>
          </w:p>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lang w:val="pt-BR"/>
              </w:rPr>
              <w:t> </w:t>
            </w:r>
          </w:p>
        </w:tc>
        <w:tc>
          <w:tcPr>
            <w:tcW w:w="68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C67A34" w:rsidRPr="003456F3" w:rsidRDefault="00C67A34" w:rsidP="007F2EFD">
            <w:pPr>
              <w:rPr>
                <w:rFonts w:eastAsia="Times New Roman" w:cs="Arial"/>
                <w:b/>
                <w:bCs/>
                <w:sz w:val="24"/>
                <w:szCs w:val="24"/>
              </w:rPr>
            </w:pPr>
          </w:p>
        </w:tc>
        <w:tc>
          <w:tcPr>
            <w:tcW w:w="688" w:type="pct"/>
            <w:gridSpan w:val="3"/>
            <w:tcBorders>
              <w:top w:val="single" w:sz="8" w:space="0" w:color="008080"/>
              <w:left w:val="single" w:sz="8" w:space="0" w:color="008080"/>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Cheltuieli conform SF/DALI</w:t>
            </w:r>
          </w:p>
        </w:tc>
        <w:tc>
          <w:tcPr>
            <w:tcW w:w="709" w:type="pct"/>
            <w:gridSpan w:val="2"/>
            <w:tcBorders>
              <w:top w:val="single" w:sz="4" w:space="0" w:color="008080"/>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C67A34" w:rsidRPr="003456F3" w:rsidTr="007F2EFD">
        <w:trPr>
          <w:trHeight w:val="473"/>
          <w:jc w:val="center"/>
        </w:trPr>
        <w:tc>
          <w:tcPr>
            <w:tcW w:w="2914" w:type="pct"/>
            <w:vMerge/>
            <w:tcBorders>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b/>
                <w:bCs/>
                <w:sz w:val="24"/>
                <w:szCs w:val="24"/>
                <w:lang w:val="pt-BR"/>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w:t>
            </w:r>
          </w:p>
        </w:tc>
        <w:tc>
          <w:tcPr>
            <w:tcW w:w="345" w:type="pct"/>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N</w:t>
            </w:r>
          </w:p>
        </w:tc>
        <w:tc>
          <w:tcPr>
            <w:tcW w:w="344" w:type="pct"/>
            <w:tcBorders>
              <w:top w:val="nil"/>
              <w:left w:val="nil"/>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w:t>
            </w:r>
          </w:p>
        </w:tc>
        <w:tc>
          <w:tcPr>
            <w:tcW w:w="344" w:type="pct"/>
            <w:gridSpan w:val="2"/>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N</w:t>
            </w:r>
          </w:p>
        </w:tc>
        <w:tc>
          <w:tcPr>
            <w:tcW w:w="345" w:type="pct"/>
            <w:tcBorders>
              <w:top w:val="nil"/>
              <w:left w:val="nil"/>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w:t>
            </w:r>
          </w:p>
        </w:tc>
        <w:tc>
          <w:tcPr>
            <w:tcW w:w="364" w:type="pct"/>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N</w:t>
            </w:r>
          </w:p>
        </w:tc>
      </w:tr>
      <w:tr w:rsidR="00C67A34" w:rsidRPr="003456F3" w:rsidTr="007F2EFD">
        <w:trPr>
          <w:trHeight w:val="383"/>
          <w:jc w:val="center"/>
        </w:trPr>
        <w:tc>
          <w:tcPr>
            <w:tcW w:w="2914" w:type="pct"/>
            <w:vMerge w:val="restart"/>
            <w:tcBorders>
              <w:top w:val="nil"/>
              <w:left w:val="single" w:sz="8" w:space="0" w:color="008080"/>
              <w:right w:val="nil"/>
            </w:tcBorders>
            <w:shd w:val="clear" w:color="auto" w:fill="auto"/>
            <w:vAlign w:val="center"/>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t>1</w:t>
            </w:r>
          </w:p>
        </w:tc>
        <w:tc>
          <w:tcPr>
            <w:tcW w:w="344" w:type="pct"/>
            <w:tcBorders>
              <w:top w:val="nil"/>
              <w:left w:val="single" w:sz="8" w:space="0" w:color="008080"/>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2</w:t>
            </w:r>
          </w:p>
        </w:tc>
        <w:tc>
          <w:tcPr>
            <w:tcW w:w="345" w:type="pct"/>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3</w:t>
            </w:r>
          </w:p>
        </w:tc>
        <w:tc>
          <w:tcPr>
            <w:tcW w:w="344" w:type="pct"/>
            <w:tcBorders>
              <w:top w:val="nil"/>
              <w:left w:val="nil"/>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4</w:t>
            </w:r>
          </w:p>
        </w:tc>
        <w:tc>
          <w:tcPr>
            <w:tcW w:w="344" w:type="pct"/>
            <w:gridSpan w:val="2"/>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5</w:t>
            </w:r>
          </w:p>
        </w:tc>
        <w:tc>
          <w:tcPr>
            <w:tcW w:w="345" w:type="pct"/>
            <w:tcBorders>
              <w:top w:val="nil"/>
              <w:left w:val="nil"/>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6</w:t>
            </w:r>
          </w:p>
        </w:tc>
        <w:tc>
          <w:tcPr>
            <w:tcW w:w="364" w:type="pct"/>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7</w:t>
            </w:r>
          </w:p>
        </w:tc>
      </w:tr>
      <w:tr w:rsidR="00C67A34" w:rsidRPr="003456F3" w:rsidTr="007F2EFD">
        <w:trPr>
          <w:trHeight w:val="383"/>
          <w:jc w:val="center"/>
        </w:trPr>
        <w:tc>
          <w:tcPr>
            <w:tcW w:w="2914" w:type="pct"/>
            <w:vMerge/>
            <w:tcBorders>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euro</w:t>
            </w:r>
          </w:p>
        </w:tc>
        <w:tc>
          <w:tcPr>
            <w:tcW w:w="344" w:type="pct"/>
            <w:tcBorders>
              <w:top w:val="nil"/>
              <w:left w:val="nil"/>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euro</w:t>
            </w:r>
          </w:p>
        </w:tc>
        <w:tc>
          <w:tcPr>
            <w:tcW w:w="344" w:type="pct"/>
            <w:gridSpan w:val="2"/>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4"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euro</w:t>
            </w:r>
          </w:p>
        </w:tc>
        <w:tc>
          <w:tcPr>
            <w:tcW w:w="364" w:type="pct"/>
            <w:tcBorders>
              <w:top w:val="nil"/>
              <w:left w:val="nil"/>
              <w:bottom w:val="single" w:sz="4" w:space="0" w:color="008080"/>
              <w:right w:val="single" w:sz="8" w:space="0" w:color="008080"/>
            </w:tcBorders>
            <w:shd w:val="clear" w:color="auto" w:fill="auto"/>
            <w:vAlign w:val="center"/>
          </w:tcPr>
          <w:p w:rsidR="00C67A34" w:rsidRPr="003456F3" w:rsidRDefault="00C67A34" w:rsidP="007F2EFD">
            <w:pPr>
              <w:jc w:val="center"/>
              <w:rPr>
                <w:rFonts w:eastAsia="Times New Roman" w:cs="Arial"/>
                <w:b/>
                <w:bCs/>
                <w:sz w:val="24"/>
                <w:szCs w:val="24"/>
              </w:rPr>
            </w:pPr>
            <w:r w:rsidRPr="003456F3">
              <w:rPr>
                <w:rFonts w:eastAsia="Times New Roman" w:cs="Arial"/>
                <w:b/>
                <w:bCs/>
                <w:sz w:val="24"/>
                <w:szCs w:val="24"/>
              </w:rPr>
              <w:t>euro</w:t>
            </w: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675"/>
          <w:jc w:val="center"/>
        </w:trPr>
        <w:tc>
          <w:tcPr>
            <w:tcW w:w="2914" w:type="pct"/>
            <w:tcBorders>
              <w:top w:val="nil"/>
              <w:left w:val="single" w:sz="8" w:space="0" w:color="008080"/>
              <w:bottom w:val="single" w:sz="4" w:space="0" w:color="008080"/>
              <w:right w:val="nil"/>
            </w:tcBorders>
            <w:shd w:val="clear" w:color="auto" w:fill="auto"/>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w:t>
            </w:r>
            <w:r w:rsidRPr="003456F3">
              <w:rPr>
                <w:rFonts w:eastAsia="Times New Roman" w:cs="Arial"/>
                <w:b/>
                <w:bCs/>
                <w:sz w:val="24"/>
                <w:szCs w:val="24"/>
                <w:lang w:val="it-IT"/>
              </w:rPr>
              <w:lastRenderedPageBreak/>
              <w:t xml:space="preserve">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Cs/>
                <w:sz w:val="24"/>
                <w:szCs w:val="24"/>
              </w:rPr>
            </w:pPr>
            <w:r w:rsidRPr="003456F3">
              <w:rPr>
                <w:rFonts w:eastAsia="Times New Roman" w:cs="Arial"/>
                <w:bCs/>
                <w:sz w:val="24"/>
                <w:szCs w:val="24"/>
              </w:rPr>
              <w:lastRenderedPageBreak/>
              <w:t>3.1 Studii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Cs/>
                <w:sz w:val="24"/>
                <w:szCs w:val="24"/>
              </w:rPr>
            </w:pPr>
            <w:r w:rsidRPr="003456F3">
              <w:rPr>
                <w:rFonts w:eastAsia="Times New Roman" w:cs="Arial"/>
                <w:bCs/>
                <w:sz w:val="24"/>
                <w:szCs w:val="24"/>
              </w:rPr>
              <w:t xml:space="preserve">   3.1.1 Studii de teren</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Cs/>
                <w:sz w:val="24"/>
                <w:szCs w:val="24"/>
              </w:rPr>
            </w:pPr>
            <w:r w:rsidRPr="003456F3">
              <w:rPr>
                <w:rFonts w:eastAsia="Times New Roman" w:cs="Arial"/>
                <w:bCs/>
                <w:sz w:val="24"/>
                <w:szCs w:val="24"/>
              </w:rPr>
              <w:t xml:space="preserve">   3.1.3. Alte studii specifice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3.3 Expertizare tehnică</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720"/>
          <w:jc w:val="center"/>
        </w:trPr>
        <w:tc>
          <w:tcPr>
            <w:tcW w:w="2914" w:type="pct"/>
            <w:tcBorders>
              <w:top w:val="nil"/>
              <w:left w:val="single" w:sz="8" w:space="0" w:color="008080"/>
              <w:bottom w:val="single" w:sz="8"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3.5 Proiectare</w:t>
            </w:r>
          </w:p>
        </w:tc>
        <w:tc>
          <w:tcPr>
            <w:tcW w:w="344" w:type="pct"/>
            <w:tcBorders>
              <w:top w:val="nil"/>
              <w:left w:val="single" w:sz="8" w:space="0" w:color="008080"/>
              <w:bottom w:val="single" w:sz="8"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8"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8"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8"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8"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8"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single" w:sz="8" w:space="0" w:color="008080"/>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344"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single" w:sz="8" w:space="0" w:color="008080"/>
              <w:left w:val="nil"/>
              <w:bottom w:val="single" w:sz="4" w:space="0" w:color="008080"/>
              <w:right w:val="single" w:sz="8"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tcBorders>
              <w:top w:val="single" w:sz="8"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single" w:sz="8" w:space="0" w:color="008080"/>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single" w:sz="8" w:space="0" w:color="008080"/>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lastRenderedPageBreak/>
              <w:t xml:space="preserve">3.6 Organizarea procedurilor de achiziţie (N) </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lang w:val="pt-BR"/>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pt-BR"/>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lang w:val="pt-BR"/>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pt-BR"/>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lang w:val="pt-BR"/>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pt-BR"/>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3.7 Consultanţă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3.8 Asistenţă tehnică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   3.8.2. Dirigenţie de şantier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4.6 Active necorporale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single" w:sz="4" w:space="0" w:color="008080"/>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gridSpan w:val="2"/>
            <w:tcBorders>
              <w:top w:val="single" w:sz="4" w:space="0" w:color="008080"/>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64" w:type="pct"/>
            <w:tcBorders>
              <w:top w:val="single" w:sz="4" w:space="0" w:color="008080"/>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lastRenderedPageBreak/>
              <w:t xml:space="preserve">5.1 Organizare de şantier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344" w:type="pct"/>
            <w:tcBorders>
              <w:top w:val="nil"/>
              <w:left w:val="single" w:sz="8" w:space="0" w:color="008080"/>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FFFFFF"/>
            <w:noWrap/>
            <w:vAlign w:val="center"/>
          </w:tcPr>
          <w:p w:rsidR="00C67A34" w:rsidRPr="003456F3" w:rsidRDefault="00C67A34"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noProof/>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lang w:val="it-IT"/>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vAlign w:val="center"/>
          </w:tcPr>
          <w:p w:rsidR="00C67A34" w:rsidRPr="003456F3" w:rsidRDefault="00C67A34" w:rsidP="007F2EFD">
            <w:pPr>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C67A34" w:rsidRPr="003456F3" w:rsidRDefault="00C67A34"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C67A34" w:rsidRPr="003456F3" w:rsidRDefault="00C67A34" w:rsidP="007F2EFD">
            <w:pPr>
              <w:jc w:val="center"/>
              <w:rPr>
                <w:rFonts w:eastAsia="Times New Roman"/>
                <w:b/>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C67A34" w:rsidRPr="003456F3" w:rsidRDefault="00C67A34" w:rsidP="007F2EFD">
            <w:pPr>
              <w:jc w:val="both"/>
              <w:rPr>
                <w:rFonts w:eastAsia="Times New Roman" w:cs="Arial"/>
                <w:sz w:val="24"/>
                <w:szCs w:val="24"/>
              </w:rPr>
            </w:pPr>
            <w:r w:rsidRPr="003456F3">
              <w:rPr>
                <w:rFonts w:eastAsia="Times New Roman" w:cs="Arial"/>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C67A34" w:rsidRPr="003456F3" w:rsidRDefault="00C67A34" w:rsidP="007F2EFD">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C67A34" w:rsidRPr="003456F3" w:rsidRDefault="00C67A34" w:rsidP="007F2EFD">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C67A34" w:rsidRPr="003456F3" w:rsidRDefault="00C67A34" w:rsidP="007F2EFD">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C67A34" w:rsidRPr="003456F3" w:rsidRDefault="00C67A34" w:rsidP="007F2EFD">
            <w:pPr>
              <w:rPr>
                <w:rFonts w:eastAsia="Times New Roman"/>
                <w:b/>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lastRenderedPageBreak/>
              <w:t xml:space="preserve"> ACTUALIZARE Cheltuieli Eligibile (max 5%)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t>TOTAL GENERAL FĂRĂ TVA</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t xml:space="preserve"> Valoare TVA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r>
      <w:tr w:rsidR="00C67A34"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C67A34" w:rsidRPr="003456F3" w:rsidRDefault="00C67A34" w:rsidP="007F2EFD">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C67A34" w:rsidRPr="003456F3" w:rsidRDefault="00C67A34" w:rsidP="007F2EFD">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C67A34" w:rsidRPr="003456F3" w:rsidRDefault="00C67A34" w:rsidP="007F2EFD">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C67A34" w:rsidRPr="003456F3" w:rsidRDefault="00C67A34" w:rsidP="007F2EFD">
            <w:pPr>
              <w:rPr>
                <w:rFonts w:eastAsia="Times New Roman"/>
                <w:b/>
                <w:sz w:val="16"/>
                <w:szCs w:val="24"/>
              </w:rPr>
            </w:pPr>
          </w:p>
        </w:tc>
      </w:tr>
      <w:tr w:rsidR="00C67A34" w:rsidRPr="003456F3" w:rsidTr="007F2EFD">
        <w:trPr>
          <w:trHeight w:val="405"/>
          <w:jc w:val="center"/>
        </w:trPr>
        <w:tc>
          <w:tcPr>
            <w:tcW w:w="2914" w:type="pct"/>
            <w:tcBorders>
              <w:top w:val="nil"/>
              <w:left w:val="single" w:sz="8" w:space="0" w:color="008080"/>
              <w:bottom w:val="single" w:sz="8" w:space="0" w:color="008080"/>
              <w:right w:val="nil"/>
            </w:tcBorders>
            <w:shd w:val="clear" w:color="auto" w:fill="auto"/>
            <w:noWrap/>
            <w:vAlign w:val="bottom"/>
          </w:tcPr>
          <w:p w:rsidR="00C67A34" w:rsidRPr="003456F3" w:rsidRDefault="00C67A34" w:rsidP="007F2EFD">
            <w:pPr>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68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C67A34" w:rsidRPr="003456F3" w:rsidRDefault="00C67A34" w:rsidP="007F2EFD">
            <w:pPr>
              <w:jc w:val="center"/>
              <w:rPr>
                <w:rFonts w:eastAsia="Times New Roman"/>
                <w:b/>
                <w:sz w:val="16"/>
                <w:szCs w:val="24"/>
              </w:rPr>
            </w:pPr>
          </w:p>
        </w:tc>
        <w:tc>
          <w:tcPr>
            <w:tcW w:w="688" w:type="pct"/>
            <w:gridSpan w:val="3"/>
            <w:tcBorders>
              <w:top w:val="single" w:sz="4" w:space="0" w:color="008080"/>
              <w:left w:val="single" w:sz="8" w:space="0" w:color="008080"/>
              <w:bottom w:val="single" w:sz="8" w:space="0" w:color="008080"/>
              <w:right w:val="single" w:sz="8" w:space="0" w:color="008080"/>
            </w:tcBorders>
            <w:shd w:val="clear" w:color="auto" w:fill="auto"/>
            <w:vAlign w:val="center"/>
          </w:tcPr>
          <w:p w:rsidR="00C67A34" w:rsidRPr="003456F3" w:rsidRDefault="00C67A34" w:rsidP="007F2EFD">
            <w:pPr>
              <w:jc w:val="center"/>
              <w:rPr>
                <w:rFonts w:eastAsia="Times New Roman"/>
                <w:b/>
                <w:sz w:val="16"/>
                <w:szCs w:val="24"/>
              </w:rPr>
            </w:pPr>
          </w:p>
        </w:tc>
        <w:tc>
          <w:tcPr>
            <w:tcW w:w="709"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C67A34" w:rsidRPr="003456F3" w:rsidRDefault="00C67A34" w:rsidP="007F2EFD">
            <w:pPr>
              <w:jc w:val="center"/>
              <w:rPr>
                <w:rFonts w:eastAsia="Times New Roman"/>
                <w:b/>
                <w:sz w:val="16"/>
                <w:szCs w:val="24"/>
              </w:rPr>
            </w:pPr>
          </w:p>
        </w:tc>
      </w:tr>
    </w:tbl>
    <w:p w:rsidR="00C67A34" w:rsidRDefault="00C67A34" w:rsidP="00C67A34">
      <w:pPr>
        <w:spacing w:line="360" w:lineRule="auto"/>
        <w:ind w:left="0"/>
        <w:rPr>
          <w:rFonts w:ascii="Trebuchet MS" w:hAnsi="Trebuchet MS" w:cs="Arial"/>
          <w:b/>
          <w:i/>
          <w:iCs/>
          <w:sz w:val="24"/>
          <w:szCs w:val="24"/>
          <w:lang w:val="ro-RO"/>
        </w:rPr>
      </w:pPr>
    </w:p>
    <w:p w:rsidR="00C67A34" w:rsidRDefault="00C67A34" w:rsidP="00C67A34">
      <w:pPr>
        <w:spacing w:line="360" w:lineRule="auto"/>
        <w:ind w:left="0"/>
        <w:rPr>
          <w:rFonts w:ascii="Trebuchet MS" w:hAnsi="Trebuchet MS" w:cs="Arial"/>
          <w:b/>
          <w:i/>
          <w:iCs/>
          <w:sz w:val="24"/>
          <w:szCs w:val="24"/>
          <w:lang w:val="ro-RO"/>
        </w:rPr>
      </w:pPr>
    </w:p>
    <w:p w:rsidR="00C67A34" w:rsidRPr="00C6489F" w:rsidRDefault="00C67A34" w:rsidP="00C67A34">
      <w:pPr>
        <w:spacing w:line="360" w:lineRule="auto"/>
        <w:ind w:left="0"/>
        <w:rPr>
          <w:rFonts w:ascii="Trebuchet MS" w:hAnsi="Trebuchet MS" w:cs="Arial"/>
          <w:b/>
          <w:i/>
          <w:iCs/>
          <w:caps/>
          <w:sz w:val="24"/>
          <w:szCs w:val="24"/>
          <w:u w:val="single"/>
          <w:lang w:val="ro-RO"/>
        </w:rPr>
      </w:pPr>
      <w:r w:rsidRPr="00C6489F">
        <w:rPr>
          <w:rFonts w:ascii="Trebuchet MS" w:hAnsi="Trebuchet MS" w:cs="Arial"/>
          <w:b/>
          <w:i/>
          <w:iCs/>
          <w:sz w:val="24"/>
          <w:szCs w:val="24"/>
          <w:lang w:val="ro-RO"/>
        </w:rPr>
        <w:t>Toate costurile vor fi exprimate în Euro, şi se vor baza pe devizul general din Studiul de fezabilitate (întocmit în Euro</w:t>
      </w:r>
      <w:r w:rsidR="001E407E">
        <w:rPr>
          <w:rFonts w:ascii="Trebuchet MS" w:hAnsi="Trebuchet MS" w:cs="Arial"/>
          <w:b/>
          <w:i/>
          <w:iCs/>
          <w:sz w:val="24"/>
          <w:szCs w:val="24"/>
          <w:lang w:val="ro-RO"/>
        </w:rPr>
        <w:t xml:space="preserve"> </w:t>
      </w:r>
      <w:r w:rsidR="001E407E" w:rsidRPr="001E407E">
        <w:rPr>
          <w:rFonts w:ascii="Trebuchet MS" w:hAnsi="Trebuchet MS" w:cs="Arial"/>
          <w:b/>
          <w:i/>
          <w:iCs/>
          <w:sz w:val="24"/>
          <w:szCs w:val="24"/>
          <w:lang w:val="ro-RO"/>
        </w:rPr>
        <w:t>în conformitate cu prevederile HG 907/2016</w:t>
      </w:r>
      <w:r w:rsidRPr="00C6489F">
        <w:rPr>
          <w:rFonts w:ascii="Trebuchet MS" w:hAnsi="Trebuchet MS" w:cs="Arial"/>
          <w:b/>
          <w:i/>
          <w:iCs/>
          <w:sz w:val="24"/>
          <w:szCs w:val="24"/>
          <w:lang w:val="ro-RO"/>
        </w:rPr>
        <w:t>)</w:t>
      </w:r>
    </w:p>
    <w:p w:rsidR="00C67A34" w:rsidRPr="00C6489F" w:rsidRDefault="00C67A34" w:rsidP="00C67A34">
      <w:pPr>
        <w:spacing w:before="0" w:after="240" w:line="360" w:lineRule="auto"/>
        <w:ind w:left="0" w:right="0"/>
        <w:rPr>
          <w:rFonts w:ascii="Trebuchet MS" w:eastAsia="Arial Unicode MS" w:hAnsi="Trebuchet MS" w:cs="Arial"/>
          <w:sz w:val="24"/>
          <w:szCs w:val="24"/>
          <w:lang w:val="ro-RO"/>
        </w:rPr>
      </w:pPr>
      <w:r w:rsidRPr="00C6489F">
        <w:rPr>
          <w:rFonts w:ascii="Trebuchet MS" w:hAnsi="Trebuchet MS" w:cs="Arial"/>
          <w:sz w:val="24"/>
          <w:szCs w:val="24"/>
          <w:lang w:val="ro-RO"/>
        </w:rPr>
        <w:t xml:space="preserve">1 Euro = ………..LEI </w:t>
      </w:r>
      <w:r w:rsidRPr="00C6489F">
        <w:rPr>
          <w:rFonts w:ascii="Trebuchet MS" w:eastAsia="Arial Unicode MS" w:hAnsi="Trebuchet MS" w:cs="Arial"/>
          <w:sz w:val="24"/>
          <w:szCs w:val="24"/>
          <w:lang w:val="ro-RO"/>
        </w:rPr>
        <w:t>(</w:t>
      </w:r>
      <w:r w:rsidRPr="00C6489F">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6489F">
        <w:rPr>
          <w:rFonts w:ascii="Trebuchet MS" w:eastAsia="Arial Unicode MS" w:hAnsi="Trebuchet MS" w:cs="Arial"/>
          <w:sz w:val="24"/>
          <w:szCs w:val="24"/>
          <w:lang w:val="ro-RO"/>
        </w:rPr>
        <w:t>la data întocmirii Studiului de fezabilitate)</w:t>
      </w:r>
    </w:p>
    <w:p w:rsidR="00C67A34" w:rsidRDefault="00C67A34" w:rsidP="00B025A8">
      <w:pPr>
        <w:spacing w:before="0" w:after="240" w:line="252" w:lineRule="auto"/>
        <w:ind w:left="0" w:right="0"/>
        <w:rPr>
          <w:rFonts w:ascii="Trebuchet MS" w:eastAsia="Arial Unicode MS" w:hAnsi="Trebuchet MS" w:cs="Arial"/>
          <w:color w:val="000000" w:themeColor="text1"/>
          <w:sz w:val="24"/>
          <w:szCs w:val="24"/>
          <w:lang w:val="ro-RO"/>
        </w:rPr>
      </w:pPr>
    </w:p>
    <w:p w:rsidR="00C67A34" w:rsidRDefault="00C67A34" w:rsidP="00C67A34">
      <w:pPr>
        <w:spacing w:before="0" w:after="240" w:line="252" w:lineRule="auto"/>
        <w:ind w:left="0" w:right="0"/>
        <w:rPr>
          <w:rFonts w:ascii="Trebuchet MS" w:eastAsia="Arial Unicode MS" w:hAnsi="Trebuchet MS" w:cs="Arial"/>
          <w:color w:val="000000" w:themeColor="text1"/>
          <w:sz w:val="24"/>
          <w:szCs w:val="24"/>
          <w:lang w:val="ro-RO"/>
        </w:rPr>
        <w:sectPr w:rsidR="00C67A34" w:rsidSect="00C67A34">
          <w:pgSz w:w="15840" w:h="12240" w:orient="landscape"/>
          <w:pgMar w:top="1440" w:right="1440" w:bottom="1440" w:left="2268" w:header="680" w:footer="576" w:gutter="0"/>
          <w:pgNumType w:start="0"/>
          <w:cols w:space="720"/>
          <w:titlePg/>
          <w:docGrid w:linePitch="360"/>
        </w:sectPr>
      </w:pPr>
    </w:p>
    <w:p w:rsidR="00F43011" w:rsidRDefault="00F43011" w:rsidP="00C67A34">
      <w:pPr>
        <w:spacing w:before="0" w:after="240" w:line="252" w:lineRule="auto"/>
        <w:ind w:left="0" w:right="0"/>
        <w:rPr>
          <w:rFonts w:ascii="Trebuchet MS" w:eastAsia="Arial Unicode MS" w:hAnsi="Trebuchet MS" w:cs="Arial"/>
          <w:color w:val="000000" w:themeColor="text1"/>
          <w:sz w:val="24"/>
          <w:szCs w:val="24"/>
          <w:lang w:val="ro-RO"/>
        </w:rPr>
      </w:pPr>
    </w:p>
    <w:p w:rsidR="00B025A8" w:rsidRPr="00982826" w:rsidRDefault="00B025A8" w:rsidP="00C67A34">
      <w:pPr>
        <w:spacing w:before="0" w:after="240" w:line="252" w:lineRule="auto"/>
        <w:ind w:left="0" w:right="0"/>
        <w:rPr>
          <w:rFonts w:ascii="Trebuchet MS" w:eastAsia="Arial Unicode MS" w:hAnsi="Trebuchet MS" w:cs="Arial"/>
          <w:color w:val="000000" w:themeColor="text1"/>
          <w:sz w:val="24"/>
          <w:szCs w:val="24"/>
          <w:lang w:val="ro-RO"/>
        </w:rPr>
      </w:pPr>
    </w:p>
    <w:tbl>
      <w:tblPr>
        <w:tblW w:w="5000" w:type="pct"/>
        <w:tblLook w:val="04A0" w:firstRow="1" w:lastRow="0" w:firstColumn="1" w:lastColumn="0" w:noHBand="0" w:noVBand="1"/>
      </w:tblPr>
      <w:tblGrid>
        <w:gridCol w:w="1188"/>
        <w:gridCol w:w="4497"/>
        <w:gridCol w:w="1415"/>
        <w:gridCol w:w="1198"/>
        <w:gridCol w:w="810"/>
        <w:gridCol w:w="810"/>
        <w:gridCol w:w="817"/>
        <w:gridCol w:w="810"/>
        <w:gridCol w:w="803"/>
      </w:tblGrid>
      <w:tr w:rsidR="00B025A8" w:rsidRPr="00982826" w:rsidTr="001B3DD5">
        <w:trPr>
          <w:trHeight w:val="300"/>
        </w:trPr>
        <w:tc>
          <w:tcPr>
            <w:tcW w:w="5000" w:type="pct"/>
            <w:gridSpan w:val="9"/>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eastAsia="ro-RO"/>
                <w14:ligatures w14:val="none"/>
              </w:rPr>
            </w:pPr>
            <w:bookmarkStart w:id="1" w:name="RANGE!A1:I55"/>
            <w:r w:rsidRPr="00982826">
              <w:rPr>
                <w:rFonts w:ascii="Trebuchet MS" w:eastAsia="Times New Roman" w:hAnsi="Trebuchet MS" w:cs="Calibri"/>
                <w:b/>
                <w:bCs/>
                <w:color w:val="000000" w:themeColor="text1"/>
                <w:kern w:val="0"/>
                <w:sz w:val="20"/>
                <w:szCs w:val="20"/>
                <w:lang w:eastAsia="ro-RO"/>
                <w14:ligatures w14:val="none"/>
              </w:rPr>
              <w:t xml:space="preserve">Matrice de verificare a viabilităţii economico-financiare a proiectului pentru Anexa B </w:t>
            </w:r>
          </w:p>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(persoane juridice)</w:t>
            </w:r>
            <w:bookmarkEnd w:id="1"/>
          </w:p>
        </w:tc>
      </w:tr>
      <w:tr w:rsidR="00B025A8" w:rsidRPr="00982826" w:rsidTr="001B3DD5">
        <w:trPr>
          <w:trHeight w:val="300"/>
        </w:trPr>
        <w:tc>
          <w:tcPr>
            <w:tcW w:w="5000" w:type="pct"/>
            <w:gridSpan w:val="9"/>
            <w:tcBorders>
              <w:top w:val="single" w:sz="4" w:space="0" w:color="008080"/>
              <w:left w:val="single" w:sz="8" w:space="0" w:color="008080"/>
              <w:bottom w:val="single" w:sz="4" w:space="0" w:color="008080"/>
              <w:right w:val="single" w:sz="8" w:space="0" w:color="008080"/>
            </w:tcBorders>
            <w:shd w:val="clear" w:color="000000" w:fill="008080"/>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255"/>
        </w:trPr>
        <w:tc>
          <w:tcPr>
            <w:tcW w:w="2302" w:type="pct"/>
            <w:gridSpan w:val="2"/>
            <w:vMerge w:val="restart"/>
            <w:tcBorders>
              <w:top w:val="single" w:sz="4" w:space="0" w:color="008080"/>
              <w:left w:val="single" w:sz="8"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Anul</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Limita indicator</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UM</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1</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2</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3</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4</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Total an 5</w:t>
            </w:r>
          </w:p>
        </w:tc>
      </w:tr>
      <w:tr w:rsidR="00B025A8" w:rsidRPr="00982826" w:rsidTr="001B3DD5">
        <w:trPr>
          <w:trHeight w:val="530"/>
        </w:trPr>
        <w:tc>
          <w:tcPr>
            <w:tcW w:w="2302" w:type="pct"/>
            <w:gridSpan w:val="2"/>
            <w:vMerge/>
            <w:tcBorders>
              <w:top w:val="single" w:sz="4" w:space="0" w:color="008080"/>
              <w:left w:val="single" w:sz="8"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35"/>
        </w:trPr>
        <w:tc>
          <w:tcPr>
            <w:tcW w:w="481" w:type="pct"/>
            <w:tcBorders>
              <w:top w:val="nil"/>
              <w:left w:val="single" w:sz="8"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Nr.crt.</w:t>
            </w:r>
          </w:p>
        </w:tc>
        <w:tc>
          <w:tcPr>
            <w:tcW w:w="1821"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Specificaţie</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1641" w:type="pct"/>
            <w:gridSpan w:val="5"/>
            <w:tcBorders>
              <w:top w:val="single" w:sz="4"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Valoare </w:t>
            </w:r>
          </w:p>
        </w:tc>
      </w:tr>
      <w:tr w:rsidR="00B025A8" w:rsidRPr="00982826"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1</w:t>
            </w:r>
          </w:p>
        </w:tc>
        <w:tc>
          <w:tcPr>
            <w:tcW w:w="1821"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2</w:t>
            </w:r>
          </w:p>
        </w:tc>
        <w:tc>
          <w:tcPr>
            <w:tcW w:w="572"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3</w:t>
            </w:r>
          </w:p>
        </w:tc>
        <w:tc>
          <w:tcPr>
            <w:tcW w:w="485"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4</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5</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6</w:t>
            </w:r>
          </w:p>
        </w:tc>
        <w:tc>
          <w:tcPr>
            <w:tcW w:w="33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7</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8</w:t>
            </w:r>
          </w:p>
        </w:tc>
        <w:tc>
          <w:tcPr>
            <w:tcW w:w="328" w:type="pct"/>
            <w:tcBorders>
              <w:top w:val="nil"/>
              <w:left w:val="nil"/>
              <w:bottom w:val="single" w:sz="8"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9</w:t>
            </w: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Valoare investiţie (VI) - </w:t>
            </w:r>
            <w:r w:rsidRPr="00982826">
              <w:rPr>
                <w:rFonts w:ascii="Trebuchet MS" w:eastAsia="Times New Roman" w:hAnsi="Trebuchet MS" w:cs="Calibri"/>
                <w:color w:val="000000" w:themeColor="text1"/>
                <w:kern w:val="0"/>
                <w:sz w:val="20"/>
                <w:szCs w:val="20"/>
                <w:lang w:eastAsia="ro-RO"/>
                <w14:ligatures w14:val="none"/>
              </w:rPr>
              <w:t>valoare totală a proiectului fără TVA, preluată din Bugetul Indicativ Anexa G</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 xml:space="preserve">Valoare investiţie (VI) - </w:t>
            </w:r>
            <w:r w:rsidRPr="00982826">
              <w:rPr>
                <w:rFonts w:ascii="Trebuchet MS" w:eastAsia="Times New Roman" w:hAnsi="Trebuchet MS" w:cs="Calibri"/>
                <w:color w:val="000000" w:themeColor="text1"/>
                <w:kern w:val="0"/>
                <w:sz w:val="20"/>
                <w:szCs w:val="20"/>
                <w:lang w:val="it-IT" w:eastAsia="ro-RO"/>
                <w14:ligatures w14:val="none"/>
              </w:rPr>
              <w:t xml:space="preserve">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2</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Veniturile din exploatare (Ve)</w:t>
            </w:r>
            <w:r w:rsidRPr="00982826">
              <w:rPr>
                <w:rFonts w:ascii="Trebuchet MS" w:eastAsia="Times New Roman" w:hAnsi="Trebuchet MS" w:cs="Calibri"/>
                <w:color w:val="000000" w:themeColor="text1"/>
                <w:kern w:val="0"/>
                <w:sz w:val="20"/>
                <w:szCs w:val="20"/>
                <w:lang w:eastAsia="ro-RO"/>
                <w14:ligatures w14:val="none"/>
              </w:rPr>
              <w:t xml:space="preserve"> - se înscriu valorile din proiecţia contului de profit şi pierdere, rândul 5,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Veniturile din exploatare (Ve)</w:t>
            </w:r>
            <w:r w:rsidRPr="00982826">
              <w:rPr>
                <w:rFonts w:ascii="Trebuchet MS" w:eastAsia="Times New Roman" w:hAnsi="Trebuchet MS" w:cs="Calibri"/>
                <w:color w:val="000000" w:themeColor="text1"/>
                <w:kern w:val="0"/>
                <w:sz w:val="20"/>
                <w:szCs w:val="20"/>
                <w:lang w:eastAsia="ro-RO"/>
                <w14:ligatures w14:val="none"/>
              </w:rPr>
              <w:t xml:space="preserve"> -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18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3</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Cheltuieli de exploatare (Ce) -</w:t>
            </w:r>
            <w:r w:rsidRPr="00982826">
              <w:rPr>
                <w:rFonts w:ascii="Trebuchet MS" w:eastAsia="Times New Roman" w:hAnsi="Trebuchet MS" w:cs="Calibri"/>
                <w:color w:val="000000" w:themeColor="text1"/>
                <w:kern w:val="0"/>
                <w:sz w:val="20"/>
                <w:szCs w:val="20"/>
                <w:lang w:eastAsia="ro-RO"/>
                <w14:ligatures w14:val="none"/>
              </w:rPr>
              <w:t xml:space="preserve"> se înscriu valorile din proiecţia contului de profit şi pierdere, rândul 10,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Cheltuieli de exploatare (Ce) -</w:t>
            </w:r>
            <w:r w:rsidRPr="00982826">
              <w:rPr>
                <w:rFonts w:ascii="Trebuchet MS" w:eastAsia="Times New Roman" w:hAnsi="Trebuchet MS" w:cs="Calibri"/>
                <w:color w:val="000000" w:themeColor="text1"/>
                <w:kern w:val="0"/>
                <w:sz w:val="20"/>
                <w:szCs w:val="20"/>
                <w:lang w:val="pt-BR" w:eastAsia="ro-RO"/>
                <w14:ligatures w14:val="none"/>
              </w:rPr>
              <w:t xml:space="preserve">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lastRenderedPageBreak/>
              <w:t>4</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 xml:space="preserve">Rata rezultatului din exploatare (rRe) - </w:t>
            </w:r>
            <w:r w:rsidRPr="00982826">
              <w:rPr>
                <w:rFonts w:ascii="Trebuchet MS" w:eastAsia="Times New Roman" w:hAnsi="Trebuchet MS" w:cs="Calibri"/>
                <w:color w:val="000000" w:themeColor="text1"/>
                <w:kern w:val="0"/>
                <w:sz w:val="20"/>
                <w:szCs w:val="20"/>
                <w:lang w:val="it-IT" w:eastAsia="ro-RO"/>
                <w14:ligatures w14:val="none"/>
              </w:rPr>
              <w:t xml:space="preserve">se calculează automat diferenţa dintre Ve şi Ce introduse, raportat la Ve - </w:t>
            </w:r>
            <w:r w:rsidRPr="00982826">
              <w:rPr>
                <w:rFonts w:ascii="Trebuchet MS" w:eastAsia="Times New Roman" w:hAnsi="Trebuchet MS" w:cs="Calibri"/>
                <w:b/>
                <w:bCs/>
                <w:color w:val="000000" w:themeColor="text1"/>
                <w:kern w:val="0"/>
                <w:sz w:val="20"/>
                <w:szCs w:val="20"/>
                <w:lang w:val="it-IT" w:eastAsia="ro-RO"/>
                <w14:ligatures w14:val="none"/>
              </w:rPr>
              <w:t>minim 10%</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rezultatului din exploatare (rRe) - </w:t>
            </w:r>
            <w:r w:rsidRPr="00982826">
              <w:rPr>
                <w:rFonts w:ascii="Trebuchet MS" w:eastAsia="Times New Roman" w:hAnsi="Trebuchet MS" w:cs="Calibri"/>
                <w:color w:val="000000" w:themeColor="text1"/>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5</w:t>
            </w:r>
          </w:p>
        </w:tc>
        <w:tc>
          <w:tcPr>
            <w:tcW w:w="182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Flux de numerar din activitatea de exploatare - </w:t>
            </w:r>
            <w:r w:rsidRPr="00982826">
              <w:rPr>
                <w:rFonts w:ascii="Trebuchet MS" w:eastAsia="Times New Roman" w:hAnsi="Trebuchet MS" w:cs="Calibri"/>
                <w:color w:val="000000" w:themeColor="text1"/>
                <w:kern w:val="0"/>
                <w:sz w:val="20"/>
                <w:szCs w:val="20"/>
                <w:lang w:val="pt-BR" w:eastAsia="ro-RO"/>
                <w14:ligatures w14:val="none"/>
              </w:rPr>
              <w:t>linia</w:t>
            </w:r>
            <w:r w:rsidRPr="00982826">
              <w:rPr>
                <w:rFonts w:ascii="Trebuchet MS" w:eastAsia="Times New Roman" w:hAnsi="Trebuchet MS" w:cs="Calibri"/>
                <w:b/>
                <w:bCs/>
                <w:color w:val="000000" w:themeColor="text1"/>
                <w:kern w:val="0"/>
                <w:sz w:val="20"/>
                <w:szCs w:val="20"/>
                <w:lang w:val="pt-BR" w:eastAsia="ro-RO"/>
                <w14:ligatures w14:val="none"/>
              </w:rPr>
              <w:t xml:space="preserve"> P din </w:t>
            </w:r>
            <w:r w:rsidRPr="00982826">
              <w:rPr>
                <w:rFonts w:ascii="Trebuchet MS" w:eastAsia="Times New Roman" w:hAnsi="Trebuchet MS" w:cs="Calibri"/>
                <w:color w:val="000000" w:themeColor="text1"/>
                <w:kern w:val="0"/>
                <w:sz w:val="20"/>
                <w:szCs w:val="20"/>
                <w:lang w:val="pt-BR" w:eastAsia="ro-RO"/>
                <w14:ligatures w14:val="none"/>
              </w:rPr>
              <w:t>Anexa</w:t>
            </w:r>
            <w:r w:rsidRPr="00982826">
              <w:rPr>
                <w:rFonts w:ascii="Trebuchet MS" w:eastAsia="Times New Roman" w:hAnsi="Trebuchet MS" w:cs="Calibri"/>
                <w:b/>
                <w:bCs/>
                <w:color w:val="000000" w:themeColor="text1"/>
                <w:kern w:val="0"/>
                <w:sz w:val="20"/>
                <w:szCs w:val="20"/>
                <w:lang w:val="pt-BR" w:eastAsia="ro-RO"/>
                <w14:ligatures w14:val="none"/>
              </w:rPr>
              <w:t xml:space="preserve"> B8</w:t>
            </w:r>
            <w:r w:rsidRPr="00982826">
              <w:rPr>
                <w:rFonts w:ascii="Trebuchet MS" w:eastAsia="Times New Roman" w:hAnsi="Trebuchet MS" w:cs="Calibri"/>
                <w:color w:val="000000" w:themeColor="text1"/>
                <w:kern w:val="0"/>
                <w:sz w:val="20"/>
                <w:szCs w:val="20"/>
                <w:lang w:val="pt-BR" w:eastAsia="ro-RO"/>
                <w14:ligatures w14:val="none"/>
              </w:rPr>
              <w:t xml:space="preserve"> aferent perioadei respective</w:t>
            </w:r>
          </w:p>
        </w:tc>
        <w:tc>
          <w:tcPr>
            <w:tcW w:w="572"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3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6</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Durata de recuperare a investiţiei (Dr) -  </w:t>
            </w:r>
            <w:r w:rsidRPr="00982826">
              <w:rPr>
                <w:rFonts w:ascii="Trebuchet MS" w:eastAsia="Times New Roman" w:hAnsi="Trebuchet MS" w:cs="Calibri"/>
                <w:color w:val="000000" w:themeColor="text1"/>
                <w:kern w:val="0"/>
                <w:sz w:val="20"/>
                <w:szCs w:val="20"/>
                <w:lang w:val="pt-BR" w:eastAsia="ro-RO"/>
                <w14:ligatures w14:val="none"/>
              </w:rPr>
              <w:t>se calculează automat ca raport între VI şi Fluxul de numerar net actualizat mediu pe orizontul de 12 ani</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ANI </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Durata de recuperare a investiţiei (Dr) - </w:t>
            </w:r>
            <w:r w:rsidRPr="00982826">
              <w:rPr>
                <w:rFonts w:ascii="Trebuchet MS" w:eastAsia="Times New Roman" w:hAnsi="Trebuchet MS" w:cs="Calibri"/>
                <w:color w:val="000000" w:themeColor="text1"/>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ANI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nil"/>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7</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rentabilităţii capitalului investit (rRc) - </w:t>
            </w:r>
            <w:r w:rsidRPr="00982826">
              <w:rPr>
                <w:rFonts w:ascii="Trebuchet MS" w:eastAsia="Times New Roman" w:hAnsi="Trebuchet MS" w:cs="Calibri"/>
                <w:color w:val="000000" w:themeColor="text1"/>
                <w:kern w:val="0"/>
                <w:sz w:val="20"/>
                <w:szCs w:val="20"/>
                <w:lang w:eastAsia="ro-RO"/>
                <w14:ligatures w14:val="none"/>
              </w:rPr>
              <w:t>se calculează automat ca raport între Fluxul de numerar din activitatea de exploatare şi (VI)</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rentabilităţii capitalului investit (rRc) - </w:t>
            </w:r>
            <w:r w:rsidRPr="00982826">
              <w:rPr>
                <w:rFonts w:ascii="Trebuchet MS" w:eastAsia="Times New Roman" w:hAnsi="Trebuchet MS" w:cs="Calibri"/>
                <w:color w:val="000000" w:themeColor="text1"/>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8</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Flux de lichidităţi net al perioadei - </w:t>
            </w:r>
            <w:r w:rsidRPr="00982826">
              <w:rPr>
                <w:rFonts w:ascii="Trebuchet MS" w:eastAsia="Times New Roman" w:hAnsi="Trebuchet MS" w:cs="Calibri"/>
                <w:color w:val="000000" w:themeColor="text1"/>
                <w:kern w:val="0"/>
                <w:sz w:val="20"/>
                <w:szCs w:val="20"/>
                <w:lang w:eastAsia="ro-RO"/>
                <w14:ligatures w14:val="none"/>
              </w:rPr>
              <w:t>linia Q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(PDCTML) Plăţi de dobânzi la credite pe termen mediu şi lung - </w:t>
            </w:r>
            <w:r w:rsidRPr="00982826">
              <w:rPr>
                <w:rFonts w:ascii="Trebuchet MS" w:eastAsia="Times New Roman" w:hAnsi="Trebuchet MS" w:cs="Calibri"/>
                <w:color w:val="000000" w:themeColor="text1"/>
                <w:kern w:val="0"/>
                <w:sz w:val="20"/>
                <w:szCs w:val="20"/>
                <w:lang w:eastAsia="ro-RO"/>
                <w14:ligatures w14:val="none"/>
              </w:rPr>
              <w:t xml:space="preserve">linia </w:t>
            </w:r>
            <w:r w:rsidRPr="00982826">
              <w:rPr>
                <w:rFonts w:ascii="Trebuchet MS" w:eastAsia="Times New Roman" w:hAnsi="Trebuchet MS" w:cs="Calibri"/>
                <w:b/>
                <w:bCs/>
                <w:color w:val="000000" w:themeColor="text1"/>
                <w:kern w:val="0"/>
                <w:sz w:val="20"/>
                <w:szCs w:val="20"/>
                <w:lang w:eastAsia="ro-RO"/>
                <w14:ligatures w14:val="none"/>
              </w:rPr>
              <w:t xml:space="preserve">C2 </w:t>
            </w:r>
            <w:r w:rsidRPr="00982826">
              <w:rPr>
                <w:rFonts w:ascii="Trebuchet MS" w:eastAsia="Times New Roman" w:hAnsi="Trebuchet MS" w:cs="Calibri"/>
                <w:color w:val="000000" w:themeColor="text1"/>
                <w:kern w:val="0"/>
                <w:sz w:val="20"/>
                <w:szCs w:val="20"/>
                <w:lang w:eastAsia="ro-RO"/>
                <w14:ligatures w14:val="none"/>
              </w:rPr>
              <w:t>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(RCTML) Rambursări de credite pe termen mediu şi lung -</w:t>
            </w:r>
            <w:r w:rsidRPr="00982826">
              <w:rPr>
                <w:rFonts w:ascii="Trebuchet MS" w:eastAsia="Times New Roman" w:hAnsi="Trebuchet MS" w:cs="Calibri"/>
                <w:color w:val="000000" w:themeColor="text1"/>
                <w:kern w:val="0"/>
                <w:sz w:val="20"/>
                <w:szCs w:val="20"/>
                <w:lang w:eastAsia="ro-RO"/>
                <w14:ligatures w14:val="none"/>
              </w:rPr>
              <w:t xml:space="preserve"> linia </w:t>
            </w:r>
            <w:r w:rsidRPr="00982826">
              <w:rPr>
                <w:rFonts w:ascii="Trebuchet MS" w:eastAsia="Times New Roman" w:hAnsi="Trebuchet MS" w:cs="Calibri"/>
                <w:b/>
                <w:bCs/>
                <w:color w:val="000000" w:themeColor="text1"/>
                <w:kern w:val="0"/>
                <w:sz w:val="20"/>
                <w:szCs w:val="20"/>
                <w:lang w:eastAsia="ro-RO"/>
                <w14:ligatures w14:val="none"/>
              </w:rPr>
              <w:t>C1</w:t>
            </w:r>
            <w:r w:rsidRPr="00982826">
              <w:rPr>
                <w:rFonts w:ascii="Trebuchet MS" w:eastAsia="Times New Roman" w:hAnsi="Trebuchet MS" w:cs="Calibri"/>
                <w:color w:val="000000" w:themeColor="text1"/>
                <w:kern w:val="0"/>
                <w:sz w:val="20"/>
                <w:szCs w:val="20"/>
                <w:lang w:eastAsia="ro-RO"/>
                <w14:ligatures w14:val="none"/>
              </w:rPr>
              <w:t xml:space="preserve">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15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acoperirii prin fluxul de numerar (RAFN) - </w:t>
            </w:r>
            <w:r w:rsidRPr="00982826">
              <w:rPr>
                <w:rFonts w:ascii="Trebuchet MS" w:eastAsia="Times New Roman" w:hAnsi="Trebuchet MS" w:cs="Calibri"/>
                <w:color w:val="000000" w:themeColor="text1"/>
                <w:kern w:val="0"/>
                <w:sz w:val="20"/>
                <w:szCs w:val="20"/>
                <w:lang w:eastAsia="ro-RO"/>
                <w14:ligatures w14:val="none"/>
              </w:rPr>
              <w:t xml:space="preserve">se calculează automat ca raport între Fluxul de numerar din exploatare aferent perioadei respective şi suma (PDCTML+RCTML) -  trebuie să fie &gt;= cu </w:t>
            </w:r>
            <w:r w:rsidRPr="00982826">
              <w:rPr>
                <w:rFonts w:ascii="Trebuchet MS" w:eastAsia="Times New Roman" w:hAnsi="Trebuchet MS" w:cs="Calibri"/>
                <w:b/>
                <w:bCs/>
                <w:color w:val="000000" w:themeColor="text1"/>
                <w:kern w:val="0"/>
                <w:sz w:val="20"/>
                <w:szCs w:val="20"/>
                <w:lang w:eastAsia="ro-RO"/>
                <w14:ligatures w14:val="none"/>
              </w:rPr>
              <w:t>1.2</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Rata acoperirii prin fluxul de numerar (RAFN) - </w:t>
            </w:r>
            <w:r w:rsidRPr="00982826">
              <w:rPr>
                <w:rFonts w:ascii="Trebuchet MS" w:eastAsia="Times New Roman" w:hAnsi="Trebuchet MS" w:cs="Calibri"/>
                <w:color w:val="000000" w:themeColor="text1"/>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2"/>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9</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(D&gt;1)Datorii ce trebuie plătite într-o perioadă mai mare de un an -</w:t>
            </w:r>
            <w:r w:rsidRPr="00982826">
              <w:rPr>
                <w:rFonts w:ascii="Trebuchet MS" w:eastAsia="Times New Roman" w:hAnsi="Trebuchet MS" w:cs="Calibri"/>
                <w:color w:val="000000" w:themeColor="text1"/>
                <w:kern w:val="0"/>
                <w:sz w:val="20"/>
                <w:szCs w:val="20"/>
                <w:lang w:val="it-IT" w:eastAsia="ro-RO"/>
                <w14:ligatures w14:val="none"/>
              </w:rPr>
              <w:t xml:space="preserve"> linia IV din sheetul bilanţ -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(A) Total activ  </w:t>
            </w:r>
            <w:r w:rsidRPr="00982826">
              <w:rPr>
                <w:rFonts w:ascii="Trebuchet MS" w:eastAsia="Times New Roman" w:hAnsi="Trebuchet MS" w:cs="Calibri"/>
                <w:color w:val="000000" w:themeColor="text1"/>
                <w:kern w:val="0"/>
                <w:sz w:val="20"/>
                <w:szCs w:val="20"/>
                <w:lang w:eastAsia="ro-RO"/>
                <w14:ligatures w14:val="none"/>
              </w:rPr>
              <w:t>- din sheetul bilanţ şi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Rata îndatorării (rI) - </w:t>
            </w:r>
            <w:r w:rsidRPr="00982826">
              <w:rPr>
                <w:rFonts w:ascii="Trebuchet MS" w:eastAsia="Times New Roman" w:hAnsi="Trebuchet MS" w:cs="Calibri"/>
                <w:color w:val="000000" w:themeColor="text1"/>
                <w:kern w:val="0"/>
                <w:sz w:val="20"/>
                <w:szCs w:val="20"/>
                <w:lang w:eastAsia="ro-RO"/>
                <w14:ligatures w14:val="none"/>
              </w:rPr>
              <w:t xml:space="preserve">se calculează automat ca raport între (D&gt;1) şi total activ (A) -  trebuie să fie </w:t>
            </w:r>
            <w:r w:rsidRPr="00982826">
              <w:rPr>
                <w:rFonts w:ascii="Trebuchet MS" w:eastAsia="Times New Roman" w:hAnsi="Trebuchet MS" w:cs="Calibri"/>
                <w:b/>
                <w:bCs/>
                <w:color w:val="000000" w:themeColor="text1"/>
                <w:kern w:val="0"/>
                <w:sz w:val="20"/>
                <w:szCs w:val="20"/>
                <w:lang w:eastAsia="ro-RO"/>
                <w14:ligatures w14:val="none"/>
              </w:rPr>
              <w:t>maxim 60%</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Rata îndatorării (rI) -</w:t>
            </w:r>
            <w:r w:rsidRPr="00982826">
              <w:rPr>
                <w:rFonts w:ascii="Trebuchet MS" w:eastAsia="Times New Roman" w:hAnsi="Trebuchet MS" w:cs="Calibri"/>
                <w:color w:val="000000" w:themeColor="text1"/>
                <w:kern w:val="0"/>
                <w:sz w:val="20"/>
                <w:szCs w:val="20"/>
                <w:lang w:eastAsia="ro-RO"/>
                <w14:ligatures w14:val="none"/>
              </w:rPr>
              <w:t xml:space="preserve"> 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val="ro-RO" w:eastAsia="ro-RO"/>
                <w14:ligatures w14:val="none"/>
              </w:rPr>
              <w:t> </w:t>
            </w:r>
          </w:p>
        </w:tc>
      </w:tr>
      <w:tr w:rsidR="00B025A8" w:rsidRPr="00982826" w:rsidTr="001B3DD5">
        <w:trPr>
          <w:trHeight w:val="93"/>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267"/>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10</w:t>
            </w:r>
          </w:p>
        </w:tc>
        <w:tc>
          <w:tcPr>
            <w:tcW w:w="182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Rata de actualizare</w:t>
            </w:r>
          </w:p>
        </w:tc>
        <w:tc>
          <w:tcPr>
            <w:tcW w:w="572"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N/A </w:t>
            </w:r>
          </w:p>
        </w:tc>
        <w:tc>
          <w:tcPr>
            <w:tcW w:w="485"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1641" w:type="pct"/>
            <w:gridSpan w:val="5"/>
            <w:tcBorders>
              <w:top w:val="single" w:sz="8" w:space="0" w:color="008080"/>
              <w:left w:val="nil"/>
              <w:bottom w:val="single" w:sz="8" w:space="0" w:color="008080"/>
              <w:right w:val="single" w:sz="8" w:space="0" w:color="008080"/>
            </w:tcBorders>
            <w:shd w:val="clear" w:color="000000" w:fill="008080"/>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8%</w:t>
            </w:r>
          </w:p>
        </w:tc>
      </w:tr>
      <w:tr w:rsidR="00B025A8" w:rsidRPr="00982826" w:rsidTr="001B3DD5">
        <w:trPr>
          <w:trHeight w:val="6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11</w:t>
            </w:r>
          </w:p>
        </w:tc>
        <w:tc>
          <w:tcPr>
            <w:tcW w:w="182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it-IT" w:eastAsia="ro-RO"/>
                <w14:ligatures w14:val="none"/>
              </w:rPr>
              <w:t xml:space="preserve">Valoare actualizată neta (VAN) - </w:t>
            </w:r>
            <w:r w:rsidRPr="00982826">
              <w:rPr>
                <w:rFonts w:ascii="Trebuchet MS" w:eastAsia="Times New Roman" w:hAnsi="Trebuchet MS" w:cs="Calibri"/>
                <w:color w:val="000000" w:themeColor="text1"/>
                <w:kern w:val="0"/>
                <w:sz w:val="20"/>
                <w:szCs w:val="20"/>
                <w:lang w:val="it-IT" w:eastAsia="ro-RO"/>
                <w14:ligatures w14:val="none"/>
              </w:rPr>
              <w:t xml:space="preserve">trebuie să fie </w:t>
            </w:r>
            <w:r w:rsidRPr="00982826">
              <w:rPr>
                <w:rFonts w:ascii="Trebuchet MS" w:eastAsia="Times New Roman" w:hAnsi="Trebuchet MS" w:cs="Calibri"/>
                <w:b/>
                <w:bCs/>
                <w:color w:val="000000" w:themeColor="text1"/>
                <w:kern w:val="0"/>
                <w:sz w:val="20"/>
                <w:szCs w:val="20"/>
                <w:lang w:val="it-IT" w:eastAsia="ro-RO"/>
                <w14:ligatures w14:val="none"/>
              </w:rPr>
              <w:t>pozitivă</w:t>
            </w:r>
          </w:p>
        </w:tc>
        <w:tc>
          <w:tcPr>
            <w:tcW w:w="57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0,00</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 xml:space="preserve">Valoare actualizată netă (VAN) - </w:t>
            </w:r>
            <w:r w:rsidRPr="00982826">
              <w:rPr>
                <w:rFonts w:ascii="Trebuchet MS" w:eastAsia="Times New Roman" w:hAnsi="Trebuchet MS" w:cs="Calibri"/>
                <w:color w:val="000000" w:themeColor="text1"/>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255"/>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11</w:t>
            </w:r>
          </w:p>
        </w:tc>
        <w:tc>
          <w:tcPr>
            <w:tcW w:w="182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Disponibil de numerar la sfârşitul perioadei - </w:t>
            </w:r>
            <w:r w:rsidRPr="00982826">
              <w:rPr>
                <w:rFonts w:ascii="Trebuchet MS" w:eastAsia="Times New Roman" w:hAnsi="Trebuchet MS" w:cs="Calibri"/>
                <w:color w:val="000000" w:themeColor="text1"/>
                <w:kern w:val="0"/>
                <w:sz w:val="20"/>
                <w:szCs w:val="20"/>
                <w:lang w:eastAsia="ro-RO"/>
                <w14:ligatures w14:val="none"/>
              </w:rPr>
              <w:t xml:space="preserve">se preiau valorile din linia </w:t>
            </w:r>
            <w:r w:rsidRPr="00982826">
              <w:rPr>
                <w:rFonts w:ascii="Trebuchet MS" w:eastAsia="Times New Roman" w:hAnsi="Trebuchet MS" w:cs="Calibri"/>
                <w:b/>
                <w:bCs/>
                <w:color w:val="000000" w:themeColor="text1"/>
                <w:kern w:val="0"/>
                <w:sz w:val="20"/>
                <w:szCs w:val="20"/>
                <w:lang w:eastAsia="ro-RO"/>
                <w14:ligatures w14:val="none"/>
              </w:rPr>
              <w:t>S,</w:t>
            </w:r>
            <w:r w:rsidRPr="00982826">
              <w:rPr>
                <w:rFonts w:ascii="Trebuchet MS" w:eastAsia="Times New Roman" w:hAnsi="Trebuchet MS" w:cs="Calibri"/>
                <w:color w:val="000000" w:themeColor="text1"/>
                <w:kern w:val="0"/>
                <w:sz w:val="20"/>
                <w:szCs w:val="20"/>
                <w:lang w:eastAsia="ro-RO"/>
                <w14:ligatures w14:val="none"/>
              </w:rPr>
              <w:t xml:space="preserve"> Anexa B7, aferente perioadei respective - trebuie să fie</w:t>
            </w:r>
            <w:r w:rsidRPr="00982826">
              <w:rPr>
                <w:rFonts w:ascii="Trebuchet MS" w:eastAsia="Times New Roman" w:hAnsi="Trebuchet MS" w:cs="Calibri"/>
                <w:b/>
                <w:bCs/>
                <w:color w:val="000000" w:themeColor="text1"/>
                <w:kern w:val="0"/>
                <w:sz w:val="20"/>
                <w:szCs w:val="20"/>
                <w:lang w:eastAsia="ro-RO"/>
                <w14:ligatures w14:val="none"/>
              </w:rPr>
              <w:t xml:space="preserve"> pozitiv</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64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Disponibil de numerar la sfârşitul perioadei,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LEI</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615"/>
        </w:trPr>
        <w:tc>
          <w:tcPr>
            <w:tcW w:w="481"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481" w:type="pct"/>
            <w:tcBorders>
              <w:top w:val="nil"/>
              <w:left w:val="single" w:sz="8" w:space="0" w:color="008080"/>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1821"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572"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w:t>
            </w:r>
          </w:p>
        </w:tc>
        <w:tc>
          <w:tcPr>
            <w:tcW w:w="485"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Proiectul respectă obiectivul de ordin economico-financiar "creşterea viabilităţii economice"?</w:t>
            </w:r>
          </w:p>
        </w:tc>
      </w:tr>
      <w:tr w:rsidR="00B025A8" w:rsidRPr="00982826" w:rsidTr="001B3DD5">
        <w:trPr>
          <w:trHeight w:val="315"/>
        </w:trPr>
        <w:tc>
          <w:tcPr>
            <w:tcW w:w="481" w:type="pct"/>
            <w:tcBorders>
              <w:top w:val="single" w:sz="8" w:space="0" w:color="FFFFFF"/>
              <w:left w:val="single" w:sz="8" w:space="0" w:color="008080"/>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1821" w:type="pct"/>
            <w:tcBorders>
              <w:top w:val="single" w:sz="8" w:space="0" w:color="FFFFFF"/>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572" w:type="pct"/>
            <w:tcBorders>
              <w:top w:val="single" w:sz="8" w:space="0" w:color="FFFFFF"/>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485" w:type="pct"/>
            <w:tcBorders>
              <w:top w:val="single" w:sz="8" w:space="0" w:color="FFFFFF"/>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31"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r w:rsidR="00B025A8" w:rsidRPr="00982826" w:rsidTr="001B3DD5">
        <w:trPr>
          <w:trHeight w:val="315"/>
        </w:trPr>
        <w:tc>
          <w:tcPr>
            <w:tcW w:w="2874" w:type="pct"/>
            <w:gridSpan w:val="3"/>
            <w:tcBorders>
              <w:top w:val="nil"/>
              <w:left w:val="nil"/>
              <w:bottom w:val="nil"/>
              <w:right w:val="single" w:sz="8" w:space="0" w:color="FFFFFF"/>
            </w:tcBorders>
            <w:shd w:val="clear" w:color="auto" w:fill="auto"/>
            <w:noWrap/>
            <w:vAlign w:val="bottom"/>
            <w:hideMark/>
          </w:tcPr>
          <w:p w:rsidR="00B025A8" w:rsidRPr="00982826" w:rsidRDefault="00B025A8" w:rsidP="001B3DD5">
            <w:pPr>
              <w:spacing w:before="0"/>
              <w:ind w:left="0" w:right="0"/>
              <w:rPr>
                <w:rFonts w:ascii="Calibri" w:eastAsia="Times New Roman" w:hAnsi="Calibri" w:cs="Calibri"/>
                <w:color w:val="000000" w:themeColor="text1"/>
                <w:kern w:val="0"/>
                <w:lang w:val="it-IT"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6240"/>
            </w:tblGrid>
            <w:tr w:rsidR="00B025A8" w:rsidRPr="00982826" w:rsidTr="001B3DD5">
              <w:trPr>
                <w:trHeight w:val="315"/>
                <w:tblCellSpacing w:w="0" w:type="dxa"/>
              </w:trPr>
              <w:tc>
                <w:tcPr>
                  <w:tcW w:w="6200" w:type="dxa"/>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B025A8" w:rsidRPr="00982826" w:rsidRDefault="00B025A8" w:rsidP="001B3DD5">
                  <w:pPr>
                    <w:spacing w:before="0"/>
                    <w:ind w:left="0" w:right="0"/>
                    <w:jc w:val="center"/>
                    <w:rPr>
                      <w:rFonts w:ascii="Trebuchet MS" w:eastAsia="Times New Roman" w:hAnsi="Trebuchet MS" w:cs="Calibri"/>
                      <w:b/>
                      <w:bCs/>
                      <w:i/>
                      <w:iCs/>
                      <w:color w:val="000000" w:themeColor="text1"/>
                      <w:kern w:val="0"/>
                      <w:sz w:val="20"/>
                      <w:szCs w:val="20"/>
                      <w:lang w:val="ro-RO" w:eastAsia="ro-RO"/>
                      <w14:ligatures w14:val="none"/>
                    </w:rPr>
                  </w:pPr>
                  <w:r w:rsidRPr="00982826">
                    <w:rPr>
                      <w:rFonts w:ascii="Trebuchet MS" w:eastAsia="Times New Roman" w:hAnsi="Trebuchet MS" w:cs="Calibri"/>
                      <w:b/>
                      <w:bCs/>
                      <w:i/>
                      <w:iCs/>
                      <w:color w:val="000000" w:themeColor="text1"/>
                      <w:kern w:val="0"/>
                      <w:sz w:val="20"/>
                      <w:szCs w:val="20"/>
                      <w:lang w:val="ro-RO" w:eastAsia="ro-RO"/>
                      <w14:ligatures w14:val="none"/>
                    </w:rPr>
                    <w:lastRenderedPageBreak/>
                    <w:t>Verificare GAL</w:t>
                  </w:r>
                </w:p>
              </w:tc>
            </w:tr>
          </w:tbl>
          <w:p w:rsidR="00B025A8" w:rsidRPr="00982826" w:rsidRDefault="00B025A8" w:rsidP="001B3DD5">
            <w:pPr>
              <w:spacing w:before="0"/>
              <w:ind w:left="0" w:right="0"/>
              <w:rPr>
                <w:rFonts w:ascii="Calibri" w:eastAsia="Times New Roman" w:hAnsi="Calibri" w:cs="Calibri"/>
                <w:color w:val="000000" w:themeColor="text1"/>
                <w:kern w:val="0"/>
                <w:lang w:val="it-IT" w:eastAsia="ro-RO"/>
                <w14:ligatures w14:val="none"/>
              </w:rPr>
            </w:pPr>
          </w:p>
        </w:tc>
        <w:tc>
          <w:tcPr>
            <w:tcW w:w="485" w:type="pct"/>
            <w:tcBorders>
              <w:top w:val="nil"/>
              <w:left w:val="nil"/>
              <w:bottom w:val="single" w:sz="8" w:space="0" w:color="008080"/>
              <w:right w:val="nil"/>
            </w:tcBorders>
            <w:shd w:val="clear" w:color="000000" w:fill="FFFFFF"/>
            <w:noWrap/>
            <w:vAlign w:val="center"/>
            <w:hideMark/>
          </w:tcPr>
          <w:p w:rsidR="00B025A8" w:rsidRPr="00982826" w:rsidRDefault="00B025A8" w:rsidP="001B3DD5">
            <w:pPr>
              <w:spacing w:before="0"/>
              <w:ind w:left="0" w:right="0"/>
              <w:jc w:val="right"/>
              <w:rPr>
                <w:rFonts w:ascii="Trebuchet MS" w:eastAsia="Times New Roman" w:hAnsi="Trebuchet MS" w:cs="Calibri"/>
                <w:b/>
                <w:bCs/>
                <w:i/>
                <w:iCs/>
                <w:color w:val="000000" w:themeColor="text1"/>
                <w:kern w:val="0"/>
                <w:sz w:val="20"/>
                <w:szCs w:val="20"/>
                <w:lang w:val="ro-RO" w:eastAsia="ro-RO"/>
                <w14:ligatures w14:val="none"/>
              </w:rPr>
            </w:pPr>
            <w:r w:rsidRPr="00982826">
              <w:rPr>
                <w:rFonts w:ascii="Calibri" w:eastAsia="Times New Roman" w:hAnsi="Calibri" w:cs="Calibri"/>
                <w:noProof/>
                <w:color w:val="000000" w:themeColor="text1"/>
                <w:kern w:val="0"/>
                <w:lang w:val="ro-RO" w:eastAsia="ro-RO"/>
                <w14:ligatures w14:val="none"/>
              </w:rPr>
              <w:lastRenderedPageBreak/>
              <w:drawing>
                <wp:anchor distT="0" distB="0" distL="114300" distR="114300" simplePos="0" relativeHeight="251691008" behindDoc="0" locked="0" layoutInCell="1" allowOverlap="1" wp14:anchorId="1BC5983F" wp14:editId="066E71B9">
                  <wp:simplePos x="0" y="0"/>
                  <wp:positionH relativeFrom="column">
                    <wp:posOffset>-282575</wp:posOffset>
                  </wp:positionH>
                  <wp:positionV relativeFrom="paragraph">
                    <wp:posOffset>1905</wp:posOffset>
                  </wp:positionV>
                  <wp:extent cx="390525" cy="133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614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982826">
              <w:rPr>
                <w:rFonts w:ascii="Trebuchet MS" w:eastAsia="Times New Roman" w:hAnsi="Trebuchet MS" w:cs="Calibri"/>
                <w:b/>
                <w:bCs/>
                <w:i/>
                <w:iCs/>
                <w:color w:val="000000" w:themeColor="text1"/>
                <w:kern w:val="0"/>
                <w:sz w:val="20"/>
                <w:szCs w:val="20"/>
                <w:lang w:eastAsia="ro-RO"/>
                <w14:ligatures w14:val="none"/>
              </w:rPr>
              <w:t xml:space="preserve">DA </w:t>
            </w:r>
          </w:p>
        </w:tc>
        <w:tc>
          <w:tcPr>
            <w:tcW w:w="328" w:type="pct"/>
            <w:tcBorders>
              <w:top w:val="nil"/>
              <w:left w:val="single" w:sz="8" w:space="0" w:color="FFFFFF"/>
              <w:bottom w:val="single" w:sz="8" w:space="0" w:color="008080"/>
              <w:right w:val="nil"/>
            </w:tcBorders>
            <w:shd w:val="clear" w:color="000000" w:fill="FFFFFF"/>
            <w:vAlign w:val="bottom"/>
            <w:hideMark/>
          </w:tcPr>
          <w:p w:rsidR="00B025A8" w:rsidRPr="00982826" w:rsidRDefault="00B025A8" w:rsidP="001B3DD5">
            <w:pPr>
              <w:spacing w:before="0"/>
              <w:ind w:left="0" w:right="0"/>
              <w:rPr>
                <w:rFonts w:ascii="Trebuchet MS" w:eastAsia="Times New Roman" w:hAnsi="Trebuchet MS" w:cs="Calibri"/>
                <w:b/>
                <w:bCs/>
                <w:i/>
                <w:iCs/>
                <w:color w:val="000000" w:themeColor="text1"/>
                <w:kern w:val="0"/>
                <w:sz w:val="20"/>
                <w:szCs w:val="20"/>
                <w:lang w:val="ro-RO" w:eastAsia="ro-RO"/>
                <w14:ligatures w14:val="none"/>
              </w:rPr>
            </w:pPr>
            <w:r w:rsidRPr="00982826">
              <w:rPr>
                <w:rFonts w:ascii="Trebuchet MS" w:eastAsia="Times New Roman" w:hAnsi="Trebuchet MS" w:cs="Calibri"/>
                <w:b/>
                <w:bCs/>
                <w:i/>
                <w:iCs/>
                <w:color w:val="000000" w:themeColor="text1"/>
                <w:kern w:val="0"/>
                <w:sz w:val="20"/>
                <w:szCs w:val="20"/>
                <w:lang w:val="ro-RO" w:eastAsia="ro-RO"/>
                <w14:ligatures w14:val="none"/>
              </w:rPr>
              <w:t> </w:t>
            </w:r>
          </w:p>
        </w:tc>
        <w:tc>
          <w:tcPr>
            <w:tcW w:w="328" w:type="pct"/>
            <w:tcBorders>
              <w:top w:val="nil"/>
              <w:left w:val="single" w:sz="8" w:space="0" w:color="FFFFFF"/>
              <w:bottom w:val="single" w:sz="8" w:space="0" w:color="008080"/>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sau </w:t>
            </w:r>
          </w:p>
        </w:tc>
        <w:tc>
          <w:tcPr>
            <w:tcW w:w="331" w:type="pct"/>
            <w:tcBorders>
              <w:top w:val="nil"/>
              <w:left w:val="nil"/>
              <w:bottom w:val="nil"/>
              <w:right w:val="nil"/>
            </w:tcBorders>
            <w:shd w:val="clear" w:color="auto" w:fill="auto"/>
            <w:noWrap/>
            <w:vAlign w:val="bottom"/>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591"/>
            </w:tblGrid>
            <w:tr w:rsidR="00B025A8" w:rsidRPr="00982826" w:rsidTr="001B3DD5">
              <w:trPr>
                <w:trHeight w:val="315"/>
                <w:tblCellSpacing w:w="0" w:type="dxa"/>
              </w:trPr>
              <w:tc>
                <w:tcPr>
                  <w:tcW w:w="1540" w:type="dxa"/>
                  <w:tcBorders>
                    <w:top w:val="nil"/>
                    <w:left w:val="single" w:sz="8" w:space="0" w:color="FFFFFF"/>
                    <w:bottom w:val="single" w:sz="8" w:space="0" w:color="008080"/>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i/>
                      <w:iCs/>
                      <w:color w:val="000000" w:themeColor="text1"/>
                      <w:kern w:val="0"/>
                      <w:sz w:val="20"/>
                      <w:szCs w:val="20"/>
                      <w:lang w:val="ro-RO" w:eastAsia="ro-RO"/>
                      <w14:ligatures w14:val="none"/>
                    </w:rPr>
                  </w:pPr>
                  <w:r w:rsidRPr="00982826">
                    <w:rPr>
                      <w:rFonts w:ascii="Calibri" w:eastAsia="Times New Roman" w:hAnsi="Calibri" w:cs="Calibri"/>
                      <w:noProof/>
                      <w:color w:val="000000" w:themeColor="text1"/>
                      <w:kern w:val="0"/>
                      <w:lang w:val="ro-RO" w:eastAsia="ro-RO"/>
                      <w14:ligatures w14:val="none"/>
                    </w:rPr>
                    <w:lastRenderedPageBreak/>
                    <w:drawing>
                      <wp:anchor distT="0" distB="0" distL="114300" distR="114300" simplePos="0" relativeHeight="251692032" behindDoc="0" locked="0" layoutInCell="1" allowOverlap="1" wp14:anchorId="560D6899" wp14:editId="5B729DBB">
                        <wp:simplePos x="0" y="0"/>
                        <wp:positionH relativeFrom="column">
                          <wp:posOffset>-22225</wp:posOffset>
                        </wp:positionH>
                        <wp:positionV relativeFrom="paragraph">
                          <wp:posOffset>-109220</wp:posOffset>
                        </wp:positionV>
                        <wp:extent cx="390525" cy="133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614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982826">
                    <w:rPr>
                      <w:rFonts w:ascii="Trebuchet MS" w:eastAsia="Times New Roman" w:hAnsi="Trebuchet MS" w:cs="Calibri"/>
                      <w:b/>
                      <w:bCs/>
                      <w:i/>
                      <w:iCs/>
                      <w:color w:val="000000" w:themeColor="text1"/>
                      <w:kern w:val="0"/>
                      <w:sz w:val="20"/>
                      <w:szCs w:val="20"/>
                      <w:lang w:val="ro-RO" w:eastAsia="ro-RO"/>
                      <w14:ligatures w14:val="none"/>
                    </w:rPr>
                    <w:t> </w:t>
                  </w:r>
                </w:p>
              </w:tc>
            </w:tr>
          </w:tbl>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328" w:type="pct"/>
            <w:tcBorders>
              <w:top w:val="nil"/>
              <w:left w:val="single" w:sz="8" w:space="0" w:color="FFFFFF"/>
              <w:bottom w:val="single" w:sz="8" w:space="0" w:color="008080"/>
              <w:right w:val="nil"/>
            </w:tcBorders>
            <w:shd w:val="clear" w:color="000000" w:fill="FFFFFF"/>
            <w:vAlign w:val="center"/>
            <w:hideMark/>
          </w:tcPr>
          <w:p w:rsidR="00B025A8" w:rsidRPr="00982826" w:rsidRDefault="00B025A8" w:rsidP="001B3DD5">
            <w:pPr>
              <w:spacing w:before="0"/>
              <w:ind w:left="0" w:right="0"/>
              <w:jc w:val="center"/>
              <w:rPr>
                <w:rFonts w:ascii="Trebuchet MS" w:eastAsia="Times New Roman" w:hAnsi="Trebuchet MS" w:cs="Calibri"/>
                <w:b/>
                <w:bCs/>
                <w:i/>
                <w:iCs/>
                <w:color w:val="000000" w:themeColor="text1"/>
                <w:kern w:val="0"/>
                <w:sz w:val="20"/>
                <w:szCs w:val="20"/>
                <w:lang w:val="ro-RO" w:eastAsia="ro-RO"/>
                <w14:ligatures w14:val="none"/>
              </w:rPr>
            </w:pPr>
            <w:r w:rsidRPr="00982826">
              <w:rPr>
                <w:rFonts w:ascii="Trebuchet MS" w:eastAsia="Times New Roman" w:hAnsi="Trebuchet MS" w:cs="Calibri"/>
                <w:b/>
                <w:bCs/>
                <w:i/>
                <w:iCs/>
                <w:color w:val="000000" w:themeColor="text1"/>
                <w:kern w:val="0"/>
                <w:sz w:val="20"/>
                <w:szCs w:val="20"/>
                <w:lang w:eastAsia="ro-RO"/>
                <w14:ligatures w14:val="none"/>
              </w:rPr>
              <w:lastRenderedPageBreak/>
              <w:t>NU</w:t>
            </w:r>
          </w:p>
        </w:tc>
        <w:tc>
          <w:tcPr>
            <w:tcW w:w="328" w:type="pct"/>
            <w:tcBorders>
              <w:top w:val="nil"/>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color w:val="000000" w:themeColor="text1"/>
                <w:kern w:val="0"/>
                <w:sz w:val="20"/>
                <w:szCs w:val="20"/>
                <w:lang w:val="ro-RO" w:eastAsia="ro-RO"/>
                <w14:ligatures w14:val="none"/>
              </w:rPr>
            </w:pPr>
            <w:r w:rsidRPr="00982826">
              <w:rPr>
                <w:rFonts w:ascii="Trebuchet MS" w:eastAsia="Times New Roman" w:hAnsi="Trebuchet MS" w:cs="Calibri"/>
                <w:color w:val="000000" w:themeColor="text1"/>
                <w:kern w:val="0"/>
                <w:sz w:val="20"/>
                <w:szCs w:val="20"/>
                <w:lang w:eastAsia="ro-RO"/>
                <w14:ligatures w14:val="none"/>
              </w:rPr>
              <w:t> </w:t>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252" w:lineRule="auto"/>
        <w:ind w:left="0" w:right="0"/>
        <w:rPr>
          <w:rFonts w:ascii="Trebuchet MS" w:hAnsi="Trebuchet MS"/>
          <w:color w:val="000000" w:themeColor="text1"/>
          <w:sz w:val="24"/>
          <w:szCs w:val="24"/>
        </w:rPr>
      </w:pPr>
      <w:r w:rsidRPr="00982826">
        <w:rPr>
          <w:rFonts w:ascii="Trebuchet MS" w:hAnsi="Trebuchet MS"/>
          <w:color w:val="000000" w:themeColor="text1"/>
          <w:sz w:val="24"/>
          <w:szCs w:val="24"/>
        </w:rPr>
        <w:br w:type="page"/>
      </w:r>
    </w:p>
    <w:tbl>
      <w:tblPr>
        <w:tblW w:w="5000" w:type="pct"/>
        <w:tblLayout w:type="fixed"/>
        <w:tblLook w:val="04A0" w:firstRow="1" w:lastRow="0" w:firstColumn="1" w:lastColumn="0" w:noHBand="0" w:noVBand="1"/>
      </w:tblPr>
      <w:tblGrid>
        <w:gridCol w:w="958"/>
        <w:gridCol w:w="4077"/>
        <w:gridCol w:w="1551"/>
        <w:gridCol w:w="973"/>
        <w:gridCol w:w="773"/>
        <w:gridCol w:w="968"/>
        <w:gridCol w:w="973"/>
        <w:gridCol w:w="971"/>
        <w:gridCol w:w="1104"/>
      </w:tblGrid>
      <w:tr w:rsidR="00B025A8" w:rsidRPr="00982826" w:rsidTr="001B3DD5">
        <w:trPr>
          <w:trHeight w:val="315"/>
        </w:trPr>
        <w:tc>
          <w:tcPr>
            <w:tcW w:w="5000" w:type="pct"/>
            <w:gridSpan w:val="9"/>
            <w:tcBorders>
              <w:top w:val="single" w:sz="8" w:space="0" w:color="008080"/>
              <w:left w:val="single" w:sz="8"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lastRenderedPageBreak/>
              <w:t>Matrice de verificare a viabilităţii economico-financiare a proiectului pentru Anexa C (persoane fizice autorizate, întreprinderi individuale, întreprinderi familiale)</w:t>
            </w:r>
          </w:p>
        </w:tc>
      </w:tr>
      <w:tr w:rsidR="00B025A8" w:rsidRPr="00982826" w:rsidTr="00AA63B4">
        <w:trPr>
          <w:trHeight w:val="300"/>
        </w:trPr>
        <w:tc>
          <w:tcPr>
            <w:tcW w:w="2039" w:type="pct"/>
            <w:gridSpan w:val="2"/>
            <w:tcBorders>
              <w:top w:val="single" w:sz="8" w:space="0" w:color="008080"/>
              <w:left w:val="single" w:sz="8"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Anul</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Limită indicator</w:t>
            </w:r>
          </w:p>
        </w:tc>
        <w:tc>
          <w:tcPr>
            <w:tcW w:w="394"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UM</w:t>
            </w:r>
          </w:p>
        </w:tc>
        <w:tc>
          <w:tcPr>
            <w:tcW w:w="313"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1</w:t>
            </w:r>
          </w:p>
        </w:tc>
        <w:tc>
          <w:tcPr>
            <w:tcW w:w="392"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2</w:t>
            </w:r>
          </w:p>
        </w:tc>
        <w:tc>
          <w:tcPr>
            <w:tcW w:w="394"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3</w:t>
            </w:r>
          </w:p>
        </w:tc>
        <w:tc>
          <w:tcPr>
            <w:tcW w:w="393"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4</w:t>
            </w:r>
          </w:p>
        </w:tc>
        <w:tc>
          <w:tcPr>
            <w:tcW w:w="447" w:type="pct"/>
            <w:tcBorders>
              <w:top w:val="nil"/>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Total an 5</w:t>
            </w:r>
          </w:p>
        </w:tc>
      </w:tr>
      <w:tr w:rsidR="00B025A8" w:rsidRPr="00982826" w:rsidTr="001B3DD5">
        <w:trPr>
          <w:trHeight w:val="600"/>
        </w:trPr>
        <w:tc>
          <w:tcPr>
            <w:tcW w:w="388" w:type="pct"/>
            <w:tcBorders>
              <w:top w:val="nil"/>
              <w:left w:val="single" w:sz="8"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Nr. crt.</w:t>
            </w:r>
          </w:p>
        </w:tc>
        <w:tc>
          <w:tcPr>
            <w:tcW w:w="1651"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Specificaţie</w:t>
            </w:r>
          </w:p>
        </w:tc>
        <w:tc>
          <w:tcPr>
            <w:tcW w:w="6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p>
        </w:tc>
        <w:tc>
          <w:tcPr>
            <w:tcW w:w="394"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p>
        </w:tc>
        <w:tc>
          <w:tcPr>
            <w:tcW w:w="1939" w:type="pct"/>
            <w:gridSpan w:val="5"/>
            <w:tcBorders>
              <w:top w:val="single" w:sz="4" w:space="0" w:color="008080"/>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Valoare </w:t>
            </w:r>
          </w:p>
        </w:tc>
      </w:tr>
      <w:tr w:rsidR="00B025A8" w:rsidRPr="00982826" w:rsidTr="001B3DD5">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1</w:t>
            </w:r>
          </w:p>
        </w:tc>
        <w:tc>
          <w:tcPr>
            <w:tcW w:w="1651"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2</w:t>
            </w:r>
          </w:p>
        </w:tc>
        <w:tc>
          <w:tcPr>
            <w:tcW w:w="628"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3</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4</w:t>
            </w:r>
          </w:p>
        </w:tc>
        <w:tc>
          <w:tcPr>
            <w:tcW w:w="313"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5</w:t>
            </w:r>
          </w:p>
        </w:tc>
        <w:tc>
          <w:tcPr>
            <w:tcW w:w="392"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6</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7</w:t>
            </w:r>
          </w:p>
        </w:tc>
        <w:tc>
          <w:tcPr>
            <w:tcW w:w="393"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8</w:t>
            </w:r>
          </w:p>
        </w:tc>
        <w:tc>
          <w:tcPr>
            <w:tcW w:w="447" w:type="pct"/>
            <w:tcBorders>
              <w:top w:val="nil"/>
              <w:left w:val="nil"/>
              <w:bottom w:val="single" w:sz="8"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9</w:t>
            </w:r>
          </w:p>
        </w:tc>
      </w:tr>
      <w:tr w:rsidR="00B025A8" w:rsidRPr="00982826" w:rsidTr="001B3DD5">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1</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t xml:space="preserve">Valoare investiţie (VI) - </w:t>
            </w:r>
            <w:r w:rsidRPr="00982826">
              <w:rPr>
                <w:rFonts w:ascii="Calibri" w:eastAsia="Times New Roman" w:hAnsi="Calibri" w:cs="Calibri"/>
                <w:color w:val="000000" w:themeColor="text1"/>
                <w:kern w:val="0"/>
                <w:lang w:val="it-IT" w:eastAsia="ro-RO"/>
                <w14:ligatures w14:val="none"/>
              </w:rPr>
              <w:t xml:space="preserve">valoare totală a proiectului fără TVA, preluată din Bugetul Indicativ </w:t>
            </w:r>
          </w:p>
        </w:tc>
        <w:tc>
          <w:tcPr>
            <w:tcW w:w="6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r>
      <w:tr w:rsidR="00B025A8" w:rsidRPr="00982826"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t xml:space="preserve">Valoare investiţie (VI) - </w:t>
            </w:r>
            <w:r w:rsidRPr="00982826">
              <w:rPr>
                <w:rFonts w:ascii="Calibri" w:eastAsia="Times New Roman" w:hAnsi="Calibri" w:cs="Calibri"/>
                <w:color w:val="000000" w:themeColor="text1"/>
                <w:kern w:val="0"/>
                <w:lang w:val="it-IT" w:eastAsia="ro-RO"/>
                <w14:ligatures w14:val="none"/>
              </w:rPr>
              <w:t xml:space="preserve">calculată de solicitant, conform tabelului de indicatori </w:t>
            </w:r>
          </w:p>
        </w:tc>
        <w:tc>
          <w:tcPr>
            <w:tcW w:w="628" w:type="pct"/>
            <w:vMerge/>
            <w:tcBorders>
              <w:top w:val="nil"/>
              <w:left w:val="single" w:sz="4" w:space="0" w:color="008080"/>
              <w:bottom w:val="single" w:sz="4"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Nu sunt diferențe</w:t>
            </w:r>
          </w:p>
        </w:tc>
      </w:tr>
      <w:tr w:rsidR="00B025A8" w:rsidRPr="00982826" w:rsidTr="001B3DD5">
        <w:trPr>
          <w:trHeight w:val="9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2</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it-IT" w:eastAsia="ro-RO"/>
                <w14:ligatures w14:val="none"/>
              </w:rPr>
              <w:t>Disponibil de numerar la sfârşitul perioadei  (linia 60 din sheetul "Încasări_plaţi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r>
      <w:tr w:rsidR="00B025A8" w:rsidRPr="00982826"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Disponibil de numerar la sfârşitul perioadei 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2"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179"/>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41"/>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1275"/>
        </w:trPr>
        <w:tc>
          <w:tcPr>
            <w:tcW w:w="388" w:type="pct"/>
            <w:tcBorders>
              <w:top w:val="nil"/>
              <w:left w:val="single" w:sz="8" w:space="0" w:color="008080"/>
              <w:bottom w:val="nil"/>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xml:space="preserve"> 2.1</w:t>
            </w:r>
          </w:p>
        </w:tc>
        <w:tc>
          <w:tcPr>
            <w:tcW w:w="165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pt-BR" w:eastAsia="ro-RO"/>
                <w14:ligatures w14:val="none"/>
              </w:rPr>
              <w:t>Flux de numerar din activitatea de exploatare - linia 58 din sheetul "Încasări_plaţi Anii1-5 prognoza"</w:t>
            </w:r>
          </w:p>
        </w:tc>
        <w:tc>
          <w:tcPr>
            <w:tcW w:w="6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N/A</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 xml:space="preserve"> LEI </w:t>
            </w:r>
          </w:p>
        </w:tc>
        <w:tc>
          <w:tcPr>
            <w:tcW w:w="313"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392"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394"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393" w:type="pct"/>
            <w:tcBorders>
              <w:top w:val="single" w:sz="4" w:space="0" w:color="008080"/>
              <w:left w:val="single" w:sz="4" w:space="0" w:color="008080"/>
              <w:bottom w:val="single" w:sz="8" w:space="0" w:color="008080"/>
              <w:right w:val="nil"/>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c>
          <w:tcPr>
            <w:tcW w:w="447" w:type="pct"/>
            <w:tcBorders>
              <w:top w:val="single" w:sz="4" w:space="0" w:color="008080"/>
              <w:left w:val="single" w:sz="4" w:space="0" w:color="008080"/>
              <w:bottom w:val="single" w:sz="8" w:space="0" w:color="008080"/>
              <w:right w:val="single" w:sz="8" w:space="0" w:color="008080"/>
            </w:tcBorders>
            <w:shd w:val="clear" w:color="000000" w:fill="CCFFFF"/>
            <w:noWrap/>
            <w:vAlign w:val="center"/>
            <w:hideMark/>
          </w:tcPr>
          <w:p w:rsidR="00B025A8" w:rsidRPr="00982826" w:rsidRDefault="00B025A8" w:rsidP="001B3DD5">
            <w:pPr>
              <w:spacing w:before="0"/>
              <w:ind w:left="0" w:right="0"/>
              <w:rPr>
                <w:rFonts w:ascii="Arial" w:eastAsia="Times New Roman" w:hAnsi="Arial" w:cs="Arial"/>
                <w:color w:val="000000" w:themeColor="text1"/>
                <w:kern w:val="0"/>
                <w:sz w:val="24"/>
                <w:szCs w:val="24"/>
                <w:lang w:val="ro-RO" w:eastAsia="ro-RO"/>
                <w14:ligatures w14:val="none"/>
              </w:rPr>
            </w:pPr>
            <w:r w:rsidRPr="00982826">
              <w:rPr>
                <w:rFonts w:ascii="Arial" w:eastAsia="Times New Roman" w:hAnsi="Arial" w:cs="Arial"/>
                <w:color w:val="000000" w:themeColor="text1"/>
                <w:kern w:val="0"/>
                <w:sz w:val="24"/>
                <w:szCs w:val="24"/>
                <w:lang w:val="ro-RO" w:eastAsia="ro-RO"/>
                <w14:ligatures w14:val="none"/>
              </w:rPr>
              <w:t> </w:t>
            </w:r>
          </w:p>
        </w:tc>
      </w:tr>
      <w:tr w:rsidR="00B025A8" w:rsidRPr="00982826" w:rsidTr="001B3DD5">
        <w:trPr>
          <w:trHeight w:val="1500"/>
        </w:trPr>
        <w:tc>
          <w:tcPr>
            <w:tcW w:w="388" w:type="pct"/>
            <w:vMerge w:val="restart"/>
            <w:tcBorders>
              <w:top w:val="single" w:sz="8" w:space="0" w:color="008080"/>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lastRenderedPageBreak/>
              <w:t>3</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Durata de recuperare a investiţiei (Dr) -  </w:t>
            </w:r>
            <w:r w:rsidRPr="00982826">
              <w:rPr>
                <w:rFonts w:ascii="Calibri" w:eastAsia="Times New Roman" w:hAnsi="Calibri" w:cs="Calibri"/>
                <w:color w:val="000000" w:themeColor="text1"/>
                <w:kern w:val="0"/>
                <w:lang w:val="pt-BR" w:eastAsia="ro-RO"/>
                <w14:ligatures w14:val="none"/>
              </w:rPr>
              <w:t>se calculează automat ca raport între VI şi Fluxul de numerar net actualizat mediu pe orizontul de 12 ani</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ANI </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9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Durata de recuperare a investiţiei (Dr) - </w:t>
            </w:r>
            <w:r w:rsidRPr="00982826">
              <w:rPr>
                <w:rFonts w:ascii="Calibri" w:eastAsia="Times New Roman" w:hAnsi="Calibri" w:cs="Calibri"/>
                <w:color w:val="000000" w:themeColor="text1"/>
                <w:kern w:val="0"/>
                <w:lang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ANI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r>
      <w:tr w:rsidR="00B025A8" w:rsidRPr="00982826" w:rsidTr="001B3DD5">
        <w:trPr>
          <w:trHeight w:val="300"/>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388" w:type="pct"/>
            <w:vMerge/>
            <w:tcBorders>
              <w:top w:val="single" w:sz="8" w:space="0" w:color="008080"/>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388" w:type="pc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4</w:t>
            </w:r>
          </w:p>
        </w:tc>
        <w:tc>
          <w:tcPr>
            <w:tcW w:w="1651"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Rata de actualizare</w:t>
            </w:r>
          </w:p>
        </w:tc>
        <w:tc>
          <w:tcPr>
            <w:tcW w:w="628" w:type="pct"/>
            <w:tcBorders>
              <w:top w:val="nil"/>
              <w:left w:val="nil"/>
              <w:bottom w:val="single" w:sz="8"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w:t>
            </w:r>
          </w:p>
        </w:tc>
        <w:tc>
          <w:tcPr>
            <w:tcW w:w="394" w:type="pct"/>
            <w:tcBorders>
              <w:top w:val="nil"/>
              <w:left w:val="nil"/>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1939" w:type="pct"/>
            <w:gridSpan w:val="5"/>
            <w:tcBorders>
              <w:top w:val="single" w:sz="8" w:space="0" w:color="008080"/>
              <w:left w:val="nil"/>
              <w:bottom w:val="single" w:sz="8"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8%</w:t>
            </w:r>
          </w:p>
        </w:tc>
      </w:tr>
      <w:tr w:rsidR="00B025A8" w:rsidRPr="00982826" w:rsidTr="001B3DD5">
        <w:trPr>
          <w:trHeight w:val="406"/>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5</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Credite contractate la bănci şi dobânzile aferente (rate şi dobânzi), inclusiv cele aferente proiectului (linia 42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 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18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Încasări din activitatea agricolă +Încasări din activităţi productive, prestări servicii etc.(linia 33 din sheetul "Încasări_plăţi Anii1-5 prognoza") +linia 35+linia36+linia37</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Plăţi pentru desfăşurarea activităţilor productive(linia 44 din sheetul "Incasări_plăţi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Calibri"/>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Plăţi pentru desfăşurarea activităţilor agricole(linia 48 din sheetul "Încasări_plăţi Anii1-5 prognoza")</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6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Rata acoperirii prin fluxul de numerar (RAFN) </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&gt;=1,2</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392"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394"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393" w:type="pct"/>
            <w:tcBorders>
              <w:top w:val="nil"/>
              <w:left w:val="nil"/>
              <w:bottom w:val="single" w:sz="4" w:space="0" w:color="008080"/>
              <w:right w:val="single" w:sz="4"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c>
          <w:tcPr>
            <w:tcW w:w="447" w:type="pct"/>
            <w:tcBorders>
              <w:top w:val="nil"/>
              <w:left w:val="nil"/>
              <w:bottom w:val="single" w:sz="4" w:space="0" w:color="008080"/>
              <w:right w:val="single" w:sz="8" w:space="0" w:color="008080"/>
            </w:tcBorders>
            <w:shd w:val="clear" w:color="000000" w:fill="CCFFFF"/>
            <w:noWrap/>
            <w:vAlign w:val="center"/>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p>
        </w:tc>
      </w:tr>
      <w:tr w:rsidR="00B025A8" w:rsidRPr="00982826" w:rsidTr="001B3DD5">
        <w:trPr>
          <w:trHeight w:val="12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Rata acoperirii prin fluxul de numerar (RAFN) - </w:t>
            </w:r>
            <w:r w:rsidRPr="00982826">
              <w:rPr>
                <w:rFonts w:ascii="Calibri" w:eastAsia="Times New Roman" w:hAnsi="Calibri" w:cs="Calibri"/>
                <w:color w:val="000000" w:themeColor="text1"/>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&gt;=1,2</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2"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single" w:sz="4" w:space="0" w:color="008080"/>
              <w:right w:val="single" w:sz="8" w:space="0" w:color="008080"/>
            </w:tcBorders>
            <w:shd w:val="clear" w:color="auto" w:fill="auto"/>
            <w:noWrap/>
            <w:vAlign w:val="center"/>
            <w:hideMark/>
          </w:tcPr>
          <w:p w:rsidR="00B025A8" w:rsidRPr="00982826" w:rsidRDefault="00B025A8" w:rsidP="001B3DD5">
            <w:pPr>
              <w:spacing w:before="0"/>
              <w:ind w:left="0" w:right="0"/>
              <w:jc w:val="right"/>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p>
        </w:tc>
      </w:tr>
      <w:tr w:rsidR="00B025A8" w:rsidRPr="00982826" w:rsidTr="001B3DD5">
        <w:trPr>
          <w:trHeight w:val="600"/>
        </w:trPr>
        <w:tc>
          <w:tcPr>
            <w:tcW w:w="388"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6</w:t>
            </w:r>
          </w:p>
        </w:tc>
        <w:tc>
          <w:tcPr>
            <w:tcW w:w="1651"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Valoare actualizată netă (VAN) - </w:t>
            </w:r>
            <w:r w:rsidRPr="00982826">
              <w:rPr>
                <w:rFonts w:ascii="Calibri" w:eastAsia="Times New Roman" w:hAnsi="Calibri" w:cs="Calibri"/>
                <w:color w:val="000000" w:themeColor="text1"/>
                <w:kern w:val="0"/>
                <w:lang w:eastAsia="ro-RO"/>
                <w14:ligatures w14:val="none"/>
              </w:rPr>
              <w:t xml:space="preserve">trebuie să fie </w:t>
            </w:r>
            <w:r w:rsidRPr="00982826">
              <w:rPr>
                <w:rFonts w:ascii="Calibri" w:eastAsia="Times New Roman" w:hAnsi="Calibri" w:cs="Calibri"/>
                <w:b/>
                <w:bCs/>
                <w:color w:val="000000" w:themeColor="text1"/>
                <w:kern w:val="0"/>
                <w:lang w:eastAsia="ro-RO"/>
                <w14:ligatures w14:val="none"/>
              </w:rPr>
              <w:t>pozitivă</w:t>
            </w:r>
          </w:p>
        </w:tc>
        <w:tc>
          <w:tcPr>
            <w:tcW w:w="628" w:type="pct"/>
            <w:tcBorders>
              <w:top w:val="nil"/>
              <w:left w:val="nil"/>
              <w:bottom w:val="single" w:sz="4" w:space="0" w:color="008080"/>
              <w:right w:val="single" w:sz="4" w:space="0" w:color="008080"/>
            </w:tcBorders>
            <w:shd w:val="clear" w:color="000000" w:fill="CCFFFF"/>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0,00</w:t>
            </w:r>
          </w:p>
        </w:tc>
      </w:tr>
      <w:tr w:rsidR="00B025A8" w:rsidRPr="00982826" w:rsidTr="001B3DD5">
        <w:trPr>
          <w:trHeight w:val="9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Calibri"/>
                <w:b/>
                <w:bCs/>
                <w:color w:val="000000" w:themeColor="text1"/>
                <w:kern w:val="0"/>
                <w:lang w:val="pt-BR" w:eastAsia="ro-RO"/>
                <w14:ligatures w14:val="none"/>
              </w:rPr>
              <w:t xml:space="preserve">Valoare actualizată netă (VAN) - </w:t>
            </w:r>
            <w:r w:rsidRPr="00982826">
              <w:rPr>
                <w:rFonts w:ascii="Calibri" w:eastAsia="Times New Roman" w:hAnsi="Calibri" w:cs="Calibri"/>
                <w:color w:val="000000" w:themeColor="text1"/>
                <w:kern w:val="0"/>
                <w:lang w:val="pt-BR" w:eastAsia="ro-RO"/>
                <w14:ligatures w14:val="none"/>
              </w:rPr>
              <w:t xml:space="preserve">calculată de solicitant, conform tabelului de indicatori </w:t>
            </w:r>
          </w:p>
        </w:tc>
        <w:tc>
          <w:tcPr>
            <w:tcW w:w="628" w:type="pct"/>
            <w:tcBorders>
              <w:top w:val="nil"/>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r>
      <w:tr w:rsidR="00B025A8" w:rsidRPr="00982826" w:rsidTr="001B3DD5">
        <w:trPr>
          <w:trHeight w:val="300"/>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4"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eastAsia="ro-RO"/>
                <w14:ligatures w14:val="none"/>
              </w:rPr>
              <w:t>Nu sunt diferențe</w:t>
            </w:r>
          </w:p>
        </w:tc>
      </w:tr>
      <w:tr w:rsidR="00B025A8" w:rsidRPr="00982826" w:rsidTr="001B3DD5">
        <w:trPr>
          <w:trHeight w:val="315"/>
        </w:trPr>
        <w:tc>
          <w:tcPr>
            <w:tcW w:w="388" w:type="pct"/>
            <w:vMerge/>
            <w:tcBorders>
              <w:top w:val="nil"/>
              <w:left w:val="single" w:sz="8" w:space="0" w:color="008080"/>
              <w:bottom w:val="single" w:sz="8" w:space="0" w:color="008080"/>
              <w:right w:val="single" w:sz="4" w:space="0" w:color="008080"/>
            </w:tcBorders>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p>
        </w:tc>
        <w:tc>
          <w:tcPr>
            <w:tcW w:w="2279" w:type="pct"/>
            <w:gridSpan w:val="2"/>
            <w:tcBorders>
              <w:top w:val="single" w:sz="4" w:space="0" w:color="008080"/>
              <w:left w:val="nil"/>
              <w:bottom w:val="single" w:sz="8" w:space="0" w:color="008080"/>
              <w:right w:val="single" w:sz="4"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B025A8" w:rsidRPr="00982826" w:rsidRDefault="00B025A8" w:rsidP="001B3DD5">
            <w:pPr>
              <w:spacing w:before="0"/>
              <w:ind w:left="0" w:right="0"/>
              <w:jc w:val="center"/>
              <w:rPr>
                <w:rFonts w:ascii="Trebuchet MS" w:eastAsia="Times New Roman" w:hAnsi="Trebuchet MS" w:cs="Calibri"/>
                <w:b/>
                <w:bCs/>
                <w:color w:val="000000" w:themeColor="text1"/>
                <w:kern w:val="0"/>
                <w:sz w:val="20"/>
                <w:szCs w:val="20"/>
                <w:lang w:val="ro-RO" w:eastAsia="ro-RO"/>
                <w14:ligatures w14:val="none"/>
              </w:rPr>
            </w:pPr>
            <w:r w:rsidRPr="00982826">
              <w:rPr>
                <w:rFonts w:ascii="Trebuchet MS" w:eastAsia="Times New Roman" w:hAnsi="Trebuchet MS" w:cs="Calibri"/>
                <w:b/>
                <w:bCs/>
                <w:color w:val="000000" w:themeColor="text1"/>
                <w:kern w:val="0"/>
                <w:sz w:val="20"/>
                <w:szCs w:val="20"/>
                <w:lang w:val="ro-RO" w:eastAsia="ro-RO"/>
                <w14:ligatures w14:val="none"/>
              </w:rPr>
              <w:t>Respectă criteriul</w:t>
            </w:r>
          </w:p>
        </w:tc>
      </w:tr>
      <w:tr w:rsidR="00B025A8" w:rsidRPr="00982826" w:rsidTr="001B3DD5">
        <w:trPr>
          <w:trHeight w:val="315"/>
        </w:trPr>
        <w:tc>
          <w:tcPr>
            <w:tcW w:w="388" w:type="pct"/>
            <w:tcBorders>
              <w:top w:val="nil"/>
              <w:left w:val="single" w:sz="8" w:space="0" w:color="008080"/>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1651"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628"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13"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2"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393" w:type="pct"/>
            <w:tcBorders>
              <w:top w:val="nil"/>
              <w:left w:val="single" w:sz="8" w:space="0" w:color="FFFFFF"/>
              <w:bottom w:val="single" w:sz="8" w:space="0" w:color="FFFFFF"/>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c>
          <w:tcPr>
            <w:tcW w:w="447" w:type="pct"/>
            <w:tcBorders>
              <w:top w:val="nil"/>
              <w:left w:val="nil"/>
              <w:bottom w:val="nil"/>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r w:rsidR="00B025A8" w:rsidRPr="00982826"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B025A8" w:rsidRPr="00982826" w:rsidRDefault="00B025A8" w:rsidP="001B3DD5">
            <w:pPr>
              <w:spacing w:before="0"/>
              <w:ind w:left="0" w:right="0"/>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Proiectul respectă obiectivul de ordin economico-financiar "creşterea viabilităţii economice"?</w:t>
            </w:r>
          </w:p>
        </w:tc>
      </w:tr>
      <w:tr w:rsidR="00B025A8" w:rsidRPr="00982826" w:rsidTr="001B3DD5">
        <w:trPr>
          <w:trHeight w:val="315"/>
        </w:trPr>
        <w:tc>
          <w:tcPr>
            <w:tcW w:w="2667" w:type="pct"/>
            <w:gridSpan w:val="3"/>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B025A8" w:rsidRPr="00982826" w:rsidRDefault="00B025A8" w:rsidP="003F6AA6">
            <w:pPr>
              <w:spacing w:before="0"/>
              <w:ind w:left="0" w:right="0"/>
              <w:jc w:val="center"/>
              <w:rPr>
                <w:rFonts w:ascii="Calibri" w:eastAsia="Times New Roman" w:hAnsi="Calibri" w:cs="Calibri"/>
                <w:b/>
                <w:bCs/>
                <w:i/>
                <w:iCs/>
                <w:color w:val="000000" w:themeColor="text1"/>
                <w:kern w:val="0"/>
                <w:lang w:val="ro-RO" w:eastAsia="ro-RO"/>
                <w14:ligatures w14:val="none"/>
              </w:rPr>
            </w:pPr>
            <w:r w:rsidRPr="00982826">
              <w:rPr>
                <w:rFonts w:ascii="Calibri" w:eastAsia="Times New Roman" w:hAnsi="Calibri" w:cs="Calibri"/>
                <w:b/>
                <w:bCs/>
                <w:i/>
                <w:iCs/>
                <w:color w:val="000000" w:themeColor="text1"/>
                <w:kern w:val="0"/>
                <w:lang w:val="it-IT" w:eastAsia="ro-RO"/>
                <w14:ligatures w14:val="none"/>
              </w:rPr>
              <w:t xml:space="preserve">Verificare la </w:t>
            </w:r>
            <w:r w:rsidR="003F6AA6">
              <w:rPr>
                <w:rFonts w:ascii="Calibri" w:eastAsia="Times New Roman" w:hAnsi="Calibri" w:cs="Calibri"/>
                <w:b/>
                <w:bCs/>
                <w:i/>
                <w:iCs/>
                <w:color w:val="000000" w:themeColor="text1"/>
                <w:kern w:val="0"/>
                <w:lang w:val="it-IT" w:eastAsia="ro-RO"/>
                <w14:ligatures w14:val="none"/>
              </w:rPr>
              <w:t>GAL</w:t>
            </w:r>
          </w:p>
        </w:tc>
        <w:tc>
          <w:tcPr>
            <w:tcW w:w="394" w:type="pct"/>
            <w:tcBorders>
              <w:top w:val="nil"/>
              <w:left w:val="nil"/>
              <w:bottom w:val="nil"/>
              <w:right w:val="nil"/>
            </w:tcBorders>
            <w:shd w:val="clear" w:color="auto" w:fill="auto"/>
            <w:noWrap/>
            <w:vAlign w:val="bottom"/>
            <w:hideMark/>
          </w:tcPr>
          <w:p w:rsidR="00B025A8" w:rsidRPr="00982826" w:rsidRDefault="00B025A8" w:rsidP="001B3DD5">
            <w:pPr>
              <w:spacing w:before="0"/>
              <w:ind w:left="0" w:right="0"/>
              <w:rPr>
                <w:rFonts w:ascii="Calibri" w:eastAsia="Times New Roman" w:hAnsi="Calibri" w:cs="Arial"/>
                <w:color w:val="000000" w:themeColor="text1"/>
                <w:kern w:val="0"/>
                <w:lang w:eastAsia="ro-RO"/>
                <w14:ligatures w14:val="none"/>
              </w:rPr>
            </w:pPr>
            <w:r w:rsidRPr="00982826">
              <w:rPr>
                <w:rFonts w:ascii="Calibri" w:eastAsia="Times New Roman" w:hAnsi="Calibri" w:cs="Arial"/>
                <w:noProof/>
                <w:color w:val="000000" w:themeColor="text1"/>
                <w:kern w:val="0"/>
                <w:lang w:val="ro-RO" w:eastAsia="ro-RO"/>
                <w14:ligatures w14:val="none"/>
              </w:rPr>
              <w:drawing>
                <wp:anchor distT="0" distB="0" distL="114300" distR="114300" simplePos="0" relativeHeight="251694080" behindDoc="0" locked="0" layoutInCell="1" allowOverlap="1" wp14:anchorId="6AFF15FD" wp14:editId="56FB6B31">
                  <wp:simplePos x="0" y="0"/>
                  <wp:positionH relativeFrom="column">
                    <wp:posOffset>85725</wp:posOffset>
                  </wp:positionH>
                  <wp:positionV relativeFrom="paragraph">
                    <wp:posOffset>47625</wp:posOffset>
                  </wp:positionV>
                  <wp:extent cx="114300" cy="104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3" w:type="pct"/>
            <w:tcBorders>
              <w:top w:val="nil"/>
              <w:left w:val="single" w:sz="8" w:space="0" w:color="FFFFFF"/>
              <w:bottom w:val="single" w:sz="8" w:space="0" w:color="008080"/>
              <w:right w:val="nil"/>
            </w:tcBorders>
            <w:shd w:val="clear" w:color="000000" w:fill="FFFFFF"/>
            <w:noWrap/>
            <w:vAlign w:val="bottom"/>
            <w:hideMark/>
          </w:tcPr>
          <w:p w:rsidR="00B025A8" w:rsidRPr="00982826" w:rsidRDefault="00B025A8" w:rsidP="001B3DD5">
            <w:pPr>
              <w:spacing w:before="0"/>
              <w:ind w:left="0" w:right="0"/>
              <w:rPr>
                <w:rFonts w:ascii="Calibri" w:eastAsia="Times New Roman" w:hAnsi="Calibri" w:cs="Calibri"/>
                <w:b/>
                <w:bCs/>
                <w:i/>
                <w:iCs/>
                <w:color w:val="000000" w:themeColor="text1"/>
                <w:kern w:val="0"/>
                <w:lang w:val="ro-RO" w:eastAsia="ro-RO"/>
                <w14:ligatures w14:val="none"/>
              </w:rPr>
            </w:pPr>
            <w:r w:rsidRPr="00982826">
              <w:rPr>
                <w:rFonts w:ascii="Calibri" w:eastAsia="Times New Roman" w:hAnsi="Calibri" w:cs="Calibri"/>
                <w:b/>
                <w:bCs/>
                <w:i/>
                <w:iCs/>
                <w:color w:val="000000" w:themeColor="text1"/>
                <w:kern w:val="0"/>
                <w:lang w:val="ro-RO" w:eastAsia="ro-RO"/>
                <w14:ligatures w14:val="none"/>
              </w:rPr>
              <w:t>DA </w:t>
            </w:r>
          </w:p>
        </w:tc>
        <w:tc>
          <w:tcPr>
            <w:tcW w:w="392" w:type="pct"/>
            <w:tcBorders>
              <w:top w:val="nil"/>
              <w:left w:val="single" w:sz="8" w:space="0" w:color="FFFFFF"/>
              <w:bottom w:val="single" w:sz="8" w:space="0" w:color="008080"/>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b/>
                <w:bCs/>
                <w:color w:val="000000" w:themeColor="text1"/>
                <w:kern w:val="0"/>
                <w:lang w:val="ro-RO" w:eastAsia="ro-RO"/>
                <w14:ligatures w14:val="none"/>
              </w:rPr>
            </w:pPr>
            <w:r w:rsidRPr="00982826">
              <w:rPr>
                <w:rFonts w:ascii="Calibri" w:eastAsia="Times New Roman" w:hAnsi="Calibri" w:cs="Arial"/>
                <w:b/>
                <w:bCs/>
                <w:color w:val="000000" w:themeColor="text1"/>
                <w:kern w:val="0"/>
                <w:lang w:eastAsia="ro-RO"/>
                <w14:ligatures w14:val="none"/>
              </w:rPr>
              <w:t xml:space="preserve">sau </w:t>
            </w:r>
          </w:p>
        </w:tc>
        <w:tc>
          <w:tcPr>
            <w:tcW w:w="394" w:type="pct"/>
            <w:tcBorders>
              <w:top w:val="nil"/>
              <w:left w:val="nil"/>
              <w:bottom w:val="nil"/>
              <w:right w:val="nil"/>
            </w:tcBorders>
            <w:shd w:val="clear" w:color="auto" w:fill="auto"/>
            <w:noWrap/>
            <w:vAlign w:val="bottom"/>
            <w:hideMark/>
          </w:tcPr>
          <w:p w:rsidR="00B025A8" w:rsidRPr="00982826" w:rsidRDefault="00B025A8" w:rsidP="001B3DD5">
            <w:pPr>
              <w:spacing w:before="0"/>
              <w:ind w:left="0" w:right="0"/>
              <w:rPr>
                <w:rFonts w:ascii="Calibri" w:eastAsia="Times New Roman" w:hAnsi="Calibri" w:cs="Arial"/>
                <w:color w:val="000000" w:themeColor="text1"/>
                <w:kern w:val="0"/>
                <w:lang w:eastAsia="ro-RO"/>
                <w14:ligatures w14:val="none"/>
              </w:rPr>
            </w:pPr>
            <w:r w:rsidRPr="00982826">
              <w:rPr>
                <w:rFonts w:ascii="Calibri" w:eastAsia="Times New Roman" w:hAnsi="Calibri" w:cs="Arial"/>
                <w:noProof/>
                <w:color w:val="000000" w:themeColor="text1"/>
                <w:kern w:val="0"/>
                <w:lang w:val="ro-RO" w:eastAsia="ro-RO"/>
                <w14:ligatures w14:val="none"/>
              </w:rPr>
              <w:drawing>
                <wp:anchor distT="0" distB="0" distL="114300" distR="114300" simplePos="0" relativeHeight="251693056" behindDoc="0" locked="0" layoutInCell="1" allowOverlap="1" wp14:anchorId="064C2061" wp14:editId="3182DA18">
                  <wp:simplePos x="0" y="0"/>
                  <wp:positionH relativeFrom="column">
                    <wp:posOffset>352425</wp:posOffset>
                  </wp:positionH>
                  <wp:positionV relativeFrom="paragraph">
                    <wp:posOffset>66675</wp:posOffset>
                  </wp:positionV>
                  <wp:extent cx="114300" cy="104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3" w:type="pct"/>
            <w:tcBorders>
              <w:top w:val="nil"/>
              <w:left w:val="single" w:sz="8" w:space="0" w:color="FFFFFF"/>
              <w:bottom w:val="single" w:sz="8" w:space="0" w:color="008080"/>
              <w:right w:val="nil"/>
            </w:tcBorders>
            <w:shd w:val="clear" w:color="000000" w:fill="FFFFFF"/>
            <w:noWrap/>
            <w:vAlign w:val="center"/>
            <w:hideMark/>
          </w:tcPr>
          <w:p w:rsidR="00B025A8" w:rsidRPr="00982826" w:rsidRDefault="00B025A8" w:rsidP="001B3DD5">
            <w:pPr>
              <w:spacing w:before="0"/>
              <w:ind w:left="0" w:right="0"/>
              <w:jc w:val="center"/>
              <w:rPr>
                <w:rFonts w:ascii="Calibri" w:eastAsia="Times New Roman" w:hAnsi="Calibri" w:cs="Calibri"/>
                <w: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r w:rsidRPr="00982826">
              <w:rPr>
                <w:rFonts w:ascii="Calibri" w:eastAsia="Times New Roman" w:hAnsi="Calibri" w:cs="Arial"/>
                <w:i/>
                <w:color w:val="000000" w:themeColor="text1"/>
                <w:kern w:val="0"/>
                <w:lang w:eastAsia="ro-RO"/>
                <w14:ligatures w14:val="none"/>
              </w:rPr>
              <w:t>NU</w:t>
            </w:r>
          </w:p>
        </w:tc>
        <w:tc>
          <w:tcPr>
            <w:tcW w:w="447" w:type="pct"/>
            <w:tcBorders>
              <w:top w:val="nil"/>
              <w:left w:val="nil"/>
              <w:bottom w:val="single" w:sz="8" w:space="0" w:color="008080"/>
              <w:right w:val="single" w:sz="8" w:space="0" w:color="008080"/>
            </w:tcBorders>
            <w:shd w:val="clear" w:color="auto" w:fill="auto"/>
            <w:noWrap/>
            <w:vAlign w:val="center"/>
            <w:hideMark/>
          </w:tcPr>
          <w:p w:rsidR="00B025A8" w:rsidRPr="00982826" w:rsidRDefault="00B025A8" w:rsidP="001B3DD5">
            <w:pPr>
              <w:spacing w:before="0"/>
              <w:ind w:left="0" w:right="0"/>
              <w:jc w:val="center"/>
              <w:rPr>
                <w:rFonts w:ascii="Calibri" w:eastAsia="Times New Roman" w:hAnsi="Calibri" w:cs="Calibri"/>
                <w:color w:val="000000" w:themeColor="text1"/>
                <w:kern w:val="0"/>
                <w:lang w:val="ro-RO" w:eastAsia="ro-RO"/>
                <w14:ligatures w14:val="none"/>
              </w:rPr>
            </w:pPr>
            <w:r w:rsidRPr="00982826">
              <w:rPr>
                <w:rFonts w:ascii="Calibri" w:eastAsia="Times New Roman" w:hAnsi="Calibri" w:cs="Arial"/>
                <w:color w:val="000000" w:themeColor="text1"/>
                <w:kern w:val="0"/>
                <w:lang w:eastAsia="ro-RO"/>
                <w14:ligatures w14:val="none"/>
              </w:rPr>
              <w:t> </w:t>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F43011" w:rsidRDefault="00F43011" w:rsidP="00B025A8">
      <w:pPr>
        <w:spacing w:before="0" w:after="240" w:line="360" w:lineRule="auto"/>
        <w:ind w:left="0" w:right="0"/>
        <w:rPr>
          <w:rFonts w:ascii="Trebuchet MS" w:hAnsi="Trebuchet MS"/>
          <w:color w:val="000000" w:themeColor="text1"/>
          <w:sz w:val="24"/>
          <w:szCs w:val="24"/>
        </w:rPr>
        <w:sectPr w:rsidR="00F43011" w:rsidSect="00F43011">
          <w:pgSz w:w="15840" w:h="12240" w:orient="landscape"/>
          <w:pgMar w:top="1135" w:right="1440" w:bottom="1440" w:left="2268" w:header="680" w:footer="576" w:gutter="0"/>
          <w:pgNumType w:start="0"/>
          <w:cols w:space="720"/>
          <w:titlePg/>
          <w:docGrid w:linePitch="360"/>
        </w:sectPr>
      </w:pPr>
    </w:p>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360" w:lineRule="auto"/>
        <w:ind w:left="0" w:right="0"/>
        <w:rPr>
          <w:rFonts w:ascii="Trebuchet MS" w:hAnsi="Trebuchet MS"/>
          <w:color w:val="000000" w:themeColor="text1"/>
          <w:sz w:val="24"/>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B025A8" w:rsidRPr="00982826" w:rsidTr="001B3DD5">
        <w:trPr>
          <w:trHeight w:val="372"/>
        </w:trPr>
        <w:tc>
          <w:tcPr>
            <w:tcW w:w="6232" w:type="dxa"/>
            <w:vMerge w:val="restart"/>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3. Verificarea bugetului indicativ</w:t>
            </w:r>
          </w:p>
        </w:tc>
        <w:tc>
          <w:tcPr>
            <w:tcW w:w="2785" w:type="dxa"/>
            <w:gridSpan w:val="3"/>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Verificare efectuată</w:t>
            </w:r>
          </w:p>
        </w:tc>
      </w:tr>
      <w:tr w:rsidR="00B025A8" w:rsidRPr="00982826" w:rsidTr="001B3DD5">
        <w:trPr>
          <w:trHeight w:val="562"/>
        </w:trPr>
        <w:tc>
          <w:tcPr>
            <w:tcW w:w="6232" w:type="dxa"/>
            <w:vMerge/>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u w:val="single"/>
                <w:lang w:val="ro-RO"/>
              </w:rPr>
            </w:pP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DA</w:t>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w:t>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 ESTE CAZUL/</w:t>
            </w: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3.1 Informaţiile furnizate în cadrul bugetului indicativ din cererea de finanţare sunt corecte şi sunt în conformitate cu devizul general şi devizele pe obiect precizate în Studiul de fezabilitate?</w:t>
            </w:r>
          </w:p>
          <w:p w:rsidR="00B025A8" w:rsidRPr="00982826" w:rsidRDefault="00B025A8" w:rsidP="001B3DD5">
            <w:pPr>
              <w:spacing w:before="0"/>
              <w:ind w:left="0"/>
              <w:jc w:val="both"/>
              <w:rPr>
                <w:rFonts w:ascii="Trebuchet MS" w:hAnsi="Trebuchet MS" w:cs="Calibri"/>
                <w:b/>
                <w:i/>
                <w:caps/>
                <w:color w:val="000000" w:themeColor="text1"/>
                <w:sz w:val="24"/>
                <w:szCs w:val="24"/>
                <w:lang w:val="ro-RO"/>
              </w:rPr>
            </w:pPr>
            <w:r w:rsidRPr="00982826">
              <w:rPr>
                <w:rFonts w:ascii="Trebuchet MS" w:hAnsi="Trebuchet MS" w:cs="Calibri"/>
                <w:b/>
                <w:i/>
                <w:color w:val="000000" w:themeColor="text1"/>
                <w:sz w:val="24"/>
                <w:szCs w:val="24"/>
                <w:lang w:val="ro-RO"/>
              </w:rPr>
              <w:t>Da cu diferenţe</w:t>
            </w:r>
            <w:r w:rsidRPr="00982826">
              <w:rPr>
                <w:rFonts w:ascii="Trebuchet MS" w:hAnsi="Trebuchet MS" w:cs="Calibri"/>
                <w:b/>
                <w:i/>
                <w:caps/>
                <w:color w:val="000000" w:themeColor="text1"/>
                <w:sz w:val="24"/>
                <w:szCs w:val="24"/>
                <w:lang w:val="ro-RO"/>
              </w:rPr>
              <w:t>*</w:t>
            </w:r>
          </w:p>
          <w:p w:rsidR="00B025A8" w:rsidRPr="00982826" w:rsidRDefault="00B025A8" w:rsidP="001B3DD5">
            <w:pPr>
              <w:spacing w:before="0"/>
              <w:ind w:left="0"/>
              <w:jc w:val="both"/>
              <w:rPr>
                <w:rFonts w:ascii="Trebuchet MS" w:hAnsi="Trebuchet MS" w:cs="Calibri"/>
                <w:color w:val="000000" w:themeColor="text1"/>
                <w:sz w:val="24"/>
                <w:szCs w:val="24"/>
                <w:u w:val="single"/>
                <w:lang w:val="ro-RO"/>
              </w:rPr>
            </w:pPr>
            <w:r w:rsidRPr="00982826">
              <w:rPr>
                <w:rFonts w:ascii="Trebuchet MS" w:hAnsi="Trebuchet MS" w:cs="Calibri"/>
                <w:b/>
                <w:i/>
                <w:caps/>
                <w:color w:val="000000" w:themeColor="text1"/>
                <w:sz w:val="24"/>
                <w:szCs w:val="24"/>
                <w:lang w:val="ro-RO"/>
              </w:rPr>
              <w:t xml:space="preserve"> * </w:t>
            </w:r>
            <w:r w:rsidRPr="00982826">
              <w:rPr>
                <w:rFonts w:ascii="Trebuchet MS" w:hAnsi="Trebuchet MS" w:cs="Calibri"/>
                <w:color w:val="000000" w:themeColor="text1"/>
                <w:sz w:val="24"/>
                <w:szCs w:val="24"/>
                <w:lang w:val="ro-RO"/>
              </w:rPr>
              <w:t>Se completează în cazul când expertul constată diferenţe faţă de bugetul prezentat de solicitant în cererea de finanţare</w:t>
            </w:r>
          </w:p>
        </w:tc>
        <w:tc>
          <w:tcPr>
            <w:tcW w:w="709" w:type="dxa"/>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3.2. Verificarea corectitudinii ratei de schimb. Rata de conversie între Euro şi moneda naţională pentru România este cea publicată de Banca Central Europeană pe Internet la adresa : </w:t>
            </w:r>
            <w:hyperlink r:id="rId21" w:history="1">
              <w:r w:rsidRPr="00982826">
                <w:rPr>
                  <w:rStyle w:val="Hyperlink"/>
                  <w:rFonts w:ascii="Trebuchet MS" w:hAnsi="Trebuchet MS" w:cs="Calibri"/>
                  <w:color w:val="000000" w:themeColor="text1"/>
                  <w:sz w:val="24"/>
                  <w:szCs w:val="24"/>
                  <w:lang w:val="ro-RO"/>
                </w:rPr>
                <w:t>http://www.ecb.int/index.html</w:t>
              </w:r>
            </w:hyperlink>
            <w:r w:rsidRPr="00982826">
              <w:rPr>
                <w:rFonts w:ascii="Trebuchet MS" w:hAnsi="Trebuchet MS" w:cs="Calibri"/>
                <w:color w:val="000000" w:themeColor="text1"/>
                <w:sz w:val="24"/>
                <w:szCs w:val="24"/>
                <w:lang w:val="ro-RO"/>
              </w:rPr>
              <w:t xml:space="preserve"> (se anexează pagina conţinând cursul BCE din data întocmirii Studiului de fezabilitate):</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3.3. Sunt investiţiile eligibile în conformitate cu cele specificate în măsură?</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noProof/>
                <w:color w:val="000000" w:themeColor="text1"/>
                <w:sz w:val="24"/>
                <w:szCs w:val="24"/>
                <w:lang w:val="ro-RO" w:bidi="ar-BH"/>
              </w:rPr>
            </w:pPr>
            <w:r w:rsidRPr="00982826">
              <w:rPr>
                <w:rFonts w:ascii="Trebuchet MS" w:hAnsi="Trebuchet MS" w:cs="Calibri"/>
                <w:noProof/>
                <w:color w:val="000000" w:themeColor="text1"/>
                <w:sz w:val="24"/>
                <w:szCs w:val="24"/>
                <w:lang w:val="ro-RO" w:bidi="ar-BH"/>
              </w:rPr>
              <w:t>3.4. Investitiile neeligibile au fost incadrate conform cheltuielilor neeligibile generale prevazute la cap.8.1 din PNDR si specifice sub-masurii 6.4?</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noProof/>
                <w:color w:val="000000" w:themeColor="text1"/>
                <w:sz w:val="24"/>
                <w:szCs w:val="24"/>
                <w:lang w:val="ro-RO" w:bidi="ar-BH"/>
              </w:rPr>
              <w:t>3.5.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2"/>
        </w:trPr>
        <w:tc>
          <w:tcPr>
            <w:tcW w:w="6232" w:type="dxa"/>
            <w:tcBorders>
              <w:bottom w:val="single" w:sz="4" w:space="0" w:color="auto"/>
            </w:tcBorders>
            <w:shd w:val="clear" w:color="auto" w:fill="auto"/>
          </w:tcPr>
          <w:p w:rsidR="00B025A8" w:rsidRPr="00982826" w:rsidRDefault="00B025A8" w:rsidP="001B3DD5">
            <w:pPr>
              <w:spacing w:before="0"/>
              <w:ind w:left="0"/>
              <w:jc w:val="both"/>
              <w:rPr>
                <w:rFonts w:ascii="Trebuchet MS" w:hAnsi="Trebuchet MS" w:cs="Calibri"/>
                <w:noProof/>
                <w:color w:val="000000" w:themeColor="text1"/>
                <w:sz w:val="24"/>
                <w:szCs w:val="24"/>
                <w:lang w:val="ro-RO" w:bidi="ar-BH"/>
              </w:rPr>
            </w:pPr>
            <w:r w:rsidRPr="00982826">
              <w:rPr>
                <w:rFonts w:ascii="Trebuchet MS" w:hAnsi="Trebuchet MS" w:cs="Calibri"/>
                <w:color w:val="000000" w:themeColor="text1"/>
                <w:sz w:val="24"/>
                <w:szCs w:val="24"/>
                <w:lang w:val="ro-RO"/>
              </w:rPr>
              <w:t xml:space="preserve">3.6. Cheltuielile diverse şi neprevazute (Cap. 5.3) din Bugetul indicativ se încadrează în procentul de maxim 10% din valoarea cheltuielilor prevazute la cap./ </w:t>
            </w:r>
            <w:r w:rsidRPr="00982826">
              <w:rPr>
                <w:rFonts w:ascii="Trebuchet MS" w:hAnsi="Trebuchet MS" w:cs="Calibri"/>
                <w:color w:val="000000" w:themeColor="text1"/>
                <w:sz w:val="24"/>
                <w:szCs w:val="24"/>
                <w:lang w:val="ro-RO"/>
              </w:rPr>
              <w:lastRenderedPageBreak/>
              <w:t>subcap. 1.2, 1.3, 2, 3 şi 4 din devizul general, conform legislaţiei în vigoare?</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lastRenderedPageBreak/>
              <w:sym w:font="Wingdings" w:char="F06F"/>
            </w: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416"/>
        </w:trPr>
        <w:tc>
          <w:tcPr>
            <w:tcW w:w="6232" w:type="dxa"/>
            <w:tcBorders>
              <w:bottom w:val="single" w:sz="4" w:space="0" w:color="auto"/>
            </w:tcBorders>
            <w:shd w:val="clear" w:color="auto" w:fill="auto"/>
          </w:tcPr>
          <w:p w:rsidR="00B025A8" w:rsidRPr="00982826" w:rsidRDefault="00B025A8" w:rsidP="001B3DD5">
            <w:pPr>
              <w:spacing w:before="0"/>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3.7 TVA-ul aferent cheltuielilor eligibile este trecut în coloana cheltuielilor eligibile?</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tc>
      </w:tr>
    </w:tbl>
    <w:p w:rsidR="00B025A8" w:rsidRPr="00982826" w:rsidRDefault="00B025A8" w:rsidP="00B025A8">
      <w:pPr>
        <w:spacing w:before="0" w:after="240" w:line="360" w:lineRule="auto"/>
        <w:ind w:left="0" w:right="0"/>
        <w:rPr>
          <w:rFonts w:ascii="Trebuchet MS" w:hAnsi="Trebuchet MS"/>
          <w:color w:val="000000" w:themeColor="text1"/>
          <w:sz w:val="24"/>
          <w:szCs w:val="24"/>
        </w:rPr>
      </w:pPr>
    </w:p>
    <w:p w:rsidR="00B025A8" w:rsidRPr="00982826" w:rsidRDefault="00B025A8" w:rsidP="00B025A8">
      <w:pPr>
        <w:spacing w:before="0" w:after="240" w:line="252" w:lineRule="auto"/>
        <w:ind w:left="0" w:right="0"/>
        <w:rPr>
          <w:rFonts w:ascii="Trebuchet MS" w:hAnsi="Trebuchet MS" w:cs="Arial"/>
          <w:b/>
          <w:i/>
          <w:iCs/>
          <w:caps/>
          <w:color w:val="000000" w:themeColor="text1"/>
          <w:sz w:val="24"/>
          <w:szCs w:val="24"/>
          <w:u w:val="single"/>
          <w:lang w:val="ro-RO"/>
        </w:rPr>
      </w:pPr>
      <w:r w:rsidRPr="00982826">
        <w:rPr>
          <w:rFonts w:ascii="Trebuchet MS" w:hAnsi="Trebuchet MS" w:cs="Arial"/>
          <w:b/>
          <w:i/>
          <w:iCs/>
          <w:caps/>
          <w:color w:val="000000" w:themeColor="text1"/>
          <w:sz w:val="24"/>
          <w:szCs w:val="24"/>
          <w:u w:val="single"/>
          <w:lang w:val="ro-RO"/>
        </w:rPr>
        <w:br w:type="page"/>
      </w:r>
    </w:p>
    <w:p w:rsidR="00B025A8" w:rsidRPr="00982826" w:rsidRDefault="00B025A8" w:rsidP="00B025A8">
      <w:pPr>
        <w:spacing w:line="360" w:lineRule="auto"/>
        <w:ind w:left="0"/>
        <w:rPr>
          <w:rFonts w:ascii="Trebuchet MS" w:hAnsi="Trebuchet MS" w:cs="Arial"/>
          <w:b/>
          <w:i/>
          <w:iCs/>
          <w:caps/>
          <w:color w:val="000000" w:themeColor="text1"/>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B025A8" w:rsidRPr="00982826" w:rsidTr="001B3DD5">
        <w:trPr>
          <w:trHeight w:val="374"/>
        </w:trPr>
        <w:tc>
          <w:tcPr>
            <w:tcW w:w="6232" w:type="dxa"/>
            <w:vMerge w:val="restart"/>
            <w:tcBorders>
              <w:top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4. Verificarea rezonabilităţii preţurilor</w:t>
            </w:r>
          </w:p>
        </w:tc>
        <w:tc>
          <w:tcPr>
            <w:tcW w:w="2785" w:type="dxa"/>
            <w:gridSpan w:val="3"/>
            <w:tcBorders>
              <w:top w:val="single" w:sz="4" w:space="0" w:color="auto"/>
            </w:tcBorders>
            <w:shd w:val="clear" w:color="auto" w:fill="auto"/>
            <w:vAlign w:val="center"/>
          </w:tcPr>
          <w:p w:rsidR="00B025A8" w:rsidRPr="00982826" w:rsidRDefault="00B025A8" w:rsidP="001B3DD5">
            <w:pPr>
              <w:pStyle w:val="BodyText3"/>
              <w:spacing w:before="0" w:after="0"/>
              <w:rPr>
                <w:rFonts w:ascii="Trebuchet MS" w:hAnsi="Trebuchet MS" w:cs="Calibri"/>
                <w:b/>
                <w:color w:val="000000" w:themeColor="text1"/>
                <w:sz w:val="24"/>
                <w:szCs w:val="24"/>
              </w:rPr>
            </w:pPr>
            <w:r w:rsidRPr="00982826">
              <w:rPr>
                <w:rFonts w:ascii="Trebuchet MS" w:hAnsi="Trebuchet MS" w:cs="Calibri"/>
                <w:color w:val="000000" w:themeColor="text1"/>
                <w:sz w:val="24"/>
                <w:szCs w:val="24"/>
              </w:rPr>
              <w:t>Verificare efectuată</w:t>
            </w:r>
          </w:p>
        </w:tc>
      </w:tr>
      <w:tr w:rsidR="00B025A8" w:rsidRPr="00982826" w:rsidTr="001B3DD5">
        <w:trPr>
          <w:trHeight w:val="564"/>
        </w:trPr>
        <w:tc>
          <w:tcPr>
            <w:tcW w:w="6232" w:type="dxa"/>
            <w:vMerge/>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p>
        </w:tc>
        <w:tc>
          <w:tcPr>
            <w:tcW w:w="709" w:type="dxa"/>
            <w:shd w:val="clear" w:color="auto" w:fill="auto"/>
            <w:vAlign w:val="center"/>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Da</w:t>
            </w:r>
          </w:p>
        </w:tc>
        <w:tc>
          <w:tcPr>
            <w:tcW w:w="709" w:type="dxa"/>
            <w:vAlign w:val="center"/>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NU</w:t>
            </w:r>
          </w:p>
        </w:tc>
        <w:tc>
          <w:tcPr>
            <w:tcW w:w="1367" w:type="dxa"/>
            <w:shd w:val="clear" w:color="auto" w:fill="auto"/>
            <w:vAlign w:val="center"/>
          </w:tcPr>
          <w:p w:rsidR="00B025A8" w:rsidRPr="00982826" w:rsidRDefault="00B025A8" w:rsidP="001B3DD5">
            <w:pPr>
              <w:pStyle w:val="BodyText3"/>
              <w:spacing w:before="0" w:after="0"/>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NU ESTE CAZUL</w:t>
            </w:r>
          </w:p>
        </w:tc>
      </w:tr>
      <w:tr w:rsidR="00B025A8" w:rsidRPr="00982826" w:rsidTr="001B3DD5">
        <w:trPr>
          <w:trHeight w:val="402"/>
        </w:trPr>
        <w:tc>
          <w:tcPr>
            <w:tcW w:w="6232" w:type="dxa"/>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4.1. Categoria de bunuri se regăseşte în Baza de Date?</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4"/>
        </w:trPr>
        <w:tc>
          <w:tcPr>
            <w:tcW w:w="6232" w:type="dxa"/>
            <w:shd w:val="clear" w:color="auto" w:fill="auto"/>
          </w:tcPr>
          <w:p w:rsidR="00B025A8" w:rsidRPr="00982826" w:rsidRDefault="00B025A8" w:rsidP="001B3DD5">
            <w:pPr>
              <w:tabs>
                <w:tab w:val="left" w:pos="360"/>
              </w:tabs>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pt-BR"/>
              </w:rPr>
              <w:t xml:space="preserve">4.2 Dacă la punctul 4.1 răspunsul este DA, sunt ataşate extrasele tipărite din baza de date? </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4"/>
        </w:trPr>
        <w:tc>
          <w:tcPr>
            <w:tcW w:w="6232" w:type="dxa"/>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it-IT"/>
              </w:rPr>
              <w:t>4.3 Dacă la pct. 4.1. răspunsul este DA, preţurile utilizate pentru bunuri se încadrează în maximul prevăzut în Baza de Date?</w:t>
            </w:r>
          </w:p>
        </w:tc>
        <w:tc>
          <w:tcPr>
            <w:tcW w:w="709"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564"/>
        </w:trPr>
        <w:tc>
          <w:tcPr>
            <w:tcW w:w="6232" w:type="dxa"/>
            <w:tcBorders>
              <w:bottom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pt-BR"/>
              </w:rPr>
              <w:t>4.4 Dacă la pct. 4.1 este NUsolicitantul a prezentat două oferte pentru bunuri a căror valoare este mai mare de 15 000 Euro şi o ofertă pentru bunuri a căror valoare este mai mică de 15 000 Euro</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r w:rsidR="00B025A8" w:rsidRPr="00982826" w:rsidTr="001B3DD5">
        <w:trPr>
          <w:trHeight w:val="1066"/>
        </w:trPr>
        <w:tc>
          <w:tcPr>
            <w:tcW w:w="6232" w:type="dxa"/>
            <w:tcBorders>
              <w:bottom w:val="single" w:sz="4" w:space="0" w:color="auto"/>
            </w:tcBorders>
            <w:shd w:val="clear" w:color="auto" w:fill="auto"/>
          </w:tcPr>
          <w:p w:rsidR="00B025A8" w:rsidRPr="00982826" w:rsidRDefault="00B025A8" w:rsidP="001B3DD5">
            <w:pPr>
              <w:spacing w:before="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4.5 Solicitantul a prezentat două oferte pentru servicii a căror valoare este mai mare de 15 000 Euro şi o ofertă pentru servicii a căror valoare  este mai mica  de 15 000 Euro</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rPr>
          <w:trHeight w:val="564"/>
        </w:trPr>
        <w:tc>
          <w:tcPr>
            <w:tcW w:w="6232" w:type="dxa"/>
            <w:tcBorders>
              <w:bottom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pt-BR"/>
              </w:rPr>
              <w:t xml:space="preserve">4.6. Pentru lucrări, există în studiul de fezabilitate declaraţia proiectantului semnată şi ştampilată privind sursa de preţuri? </w:t>
            </w:r>
          </w:p>
        </w:tc>
        <w:tc>
          <w:tcPr>
            <w:tcW w:w="709"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709" w:type="dxa"/>
            <w:tcBorders>
              <w:bottom w:val="single" w:sz="4" w:space="0" w:color="auto"/>
            </w:tcBorders>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c>
          <w:tcPr>
            <w:tcW w:w="1367" w:type="dxa"/>
            <w:tcBorders>
              <w:bottom w:val="single" w:sz="4" w:space="0" w:color="auto"/>
            </w:tcBorders>
            <w:shd w:val="clear" w:color="auto" w:fill="auto"/>
            <w:vAlign w:val="center"/>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color w:val="000000" w:themeColor="text1"/>
                <w:sz w:val="24"/>
                <w:szCs w:val="24"/>
              </w:rPr>
            </w:pPr>
          </w:p>
        </w:tc>
      </w:tr>
    </w:tbl>
    <w:p w:rsidR="00B025A8" w:rsidRPr="00982826" w:rsidRDefault="00B025A8" w:rsidP="0060051E">
      <w:pPr>
        <w:pStyle w:val="BodyText3"/>
        <w:spacing w:after="0" w:line="360" w:lineRule="auto"/>
        <w:ind w:left="0"/>
        <w:rPr>
          <w:rFonts w:ascii="Trebuchet MS" w:hAnsi="Trebuchet MS"/>
          <w:b/>
          <w:color w:val="000000" w:themeColor="text1"/>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843"/>
        <w:gridCol w:w="957"/>
        <w:gridCol w:w="992"/>
        <w:gridCol w:w="250"/>
        <w:gridCol w:w="601"/>
        <w:gridCol w:w="1275"/>
      </w:tblGrid>
      <w:tr w:rsidR="00B025A8" w:rsidRPr="00982826" w:rsidTr="001B3DD5">
        <w:trPr>
          <w:trHeight w:val="106"/>
        </w:trPr>
        <w:tc>
          <w:tcPr>
            <w:tcW w:w="5949" w:type="dxa"/>
            <w:gridSpan w:val="3"/>
            <w:vMerge w:val="restart"/>
            <w:tcBorders>
              <w:top w:val="single" w:sz="4" w:space="0" w:color="auto"/>
            </w:tcBorders>
            <w:shd w:val="clear" w:color="auto" w:fill="auto"/>
          </w:tcPr>
          <w:p w:rsidR="00B025A8" w:rsidRPr="00982826" w:rsidRDefault="00B025A8" w:rsidP="001B3DD5">
            <w:pPr>
              <w:spacing w:before="0"/>
              <w:jc w:val="both"/>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lang w:val="pt-BR"/>
              </w:rPr>
              <w:t>5. Verificarea Planului Financiar</w:t>
            </w:r>
          </w:p>
        </w:tc>
        <w:tc>
          <w:tcPr>
            <w:tcW w:w="3118" w:type="dxa"/>
            <w:gridSpan w:val="4"/>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Verificare efectuată</w:t>
            </w:r>
          </w:p>
        </w:tc>
      </w:tr>
      <w:tr w:rsidR="00B025A8" w:rsidRPr="00982826" w:rsidTr="001B3DD5">
        <w:trPr>
          <w:trHeight w:val="564"/>
        </w:trPr>
        <w:tc>
          <w:tcPr>
            <w:tcW w:w="5949" w:type="dxa"/>
            <w:gridSpan w:val="3"/>
            <w:vMerge/>
            <w:shd w:val="clear" w:color="auto" w:fill="auto"/>
          </w:tcPr>
          <w:p w:rsidR="00B025A8" w:rsidRPr="00982826" w:rsidRDefault="00B025A8" w:rsidP="001B3DD5">
            <w:pPr>
              <w:spacing w:before="0"/>
              <w:jc w:val="both"/>
              <w:rPr>
                <w:rFonts w:ascii="Trebuchet MS" w:hAnsi="Trebuchet MS" w:cs="Calibri"/>
                <w:color w:val="000000" w:themeColor="text1"/>
                <w:sz w:val="24"/>
                <w:szCs w:val="24"/>
                <w:lang w:val="pt-BR"/>
              </w:rPr>
            </w:pPr>
          </w:p>
        </w:tc>
        <w:tc>
          <w:tcPr>
            <w:tcW w:w="992"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DA</w:t>
            </w:r>
          </w:p>
        </w:tc>
        <w:tc>
          <w:tcPr>
            <w:tcW w:w="851" w:type="dxa"/>
            <w:gridSpan w:val="2"/>
            <w:tcBorders>
              <w:top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w:t>
            </w:r>
          </w:p>
        </w:tc>
        <w:tc>
          <w:tcPr>
            <w:tcW w:w="1275"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NU ESTE CAZUL</w:t>
            </w:r>
          </w:p>
        </w:tc>
      </w:tr>
      <w:tr w:rsidR="00B025A8" w:rsidRPr="00982826" w:rsidTr="001B3DD5">
        <w:trPr>
          <w:trHeight w:val="564"/>
        </w:trPr>
        <w:tc>
          <w:tcPr>
            <w:tcW w:w="5949" w:type="dxa"/>
            <w:gridSpan w:val="3"/>
            <w:shd w:val="clear" w:color="auto" w:fill="auto"/>
          </w:tcPr>
          <w:p w:rsidR="00B025A8" w:rsidRPr="00982826" w:rsidRDefault="00B025A8" w:rsidP="001B3DD5">
            <w:pPr>
              <w:spacing w:before="0"/>
              <w:jc w:val="both"/>
              <w:rPr>
                <w:rFonts w:ascii="Trebuchet MS" w:hAnsi="Trebuchet MS" w:cs="Calibri"/>
                <w:color w:val="000000" w:themeColor="text1"/>
                <w:sz w:val="24"/>
                <w:szCs w:val="24"/>
                <w:lang w:val="ro-RO"/>
              </w:rPr>
            </w:pPr>
            <w:r w:rsidRPr="00982826">
              <w:rPr>
                <w:rFonts w:ascii="Trebuchet MS" w:hAnsi="Trebuchet MS" w:cs="Calibri"/>
                <w:b/>
                <w:color w:val="000000" w:themeColor="text1"/>
                <w:sz w:val="24"/>
                <w:szCs w:val="24"/>
                <w:lang w:val="ro-RO"/>
              </w:rPr>
              <w:t>5.1</w:t>
            </w:r>
            <w:r w:rsidRPr="00982826">
              <w:rPr>
                <w:rFonts w:ascii="Trebuchet MS" w:hAnsi="Trebuchet MS" w:cs="Calibri"/>
                <w:color w:val="000000" w:themeColor="text1"/>
                <w:sz w:val="24"/>
                <w:szCs w:val="24"/>
                <w:lang w:val="ro-RO"/>
              </w:rPr>
              <w:t xml:space="preserve"> Planul financiar este corect completat şi respectă gradul de intervenţie publică? </w:t>
            </w:r>
          </w:p>
          <w:p w:rsidR="00BE70B7" w:rsidRDefault="00B025A8" w:rsidP="00BE70B7">
            <w:pPr>
              <w:spacing w:before="0"/>
              <w:jc w:val="both"/>
              <w:rPr>
                <w:rFonts w:ascii="Trebuchet MS" w:hAnsi="Trebuchet MS" w:cs="Calibri"/>
                <w:sz w:val="24"/>
                <w:szCs w:val="24"/>
                <w:lang w:val="ro-RO"/>
              </w:rPr>
            </w:pPr>
            <w:r w:rsidRPr="00982826">
              <w:rPr>
                <w:rFonts w:ascii="Trebuchet MS" w:hAnsi="Trebuchet MS" w:cs="Calibri"/>
                <w:b/>
                <w:color w:val="000000" w:themeColor="text1"/>
                <w:sz w:val="24"/>
                <w:szCs w:val="24"/>
                <w:lang w:val="ro-RO"/>
              </w:rPr>
              <w:sym w:font="Wingdings" w:char="F06F"/>
            </w:r>
            <w:r w:rsidR="00BE70B7">
              <w:rPr>
                <w:rFonts w:ascii="Trebuchet MS" w:hAnsi="Trebuchet MS" w:cs="Calibri"/>
                <w:b/>
                <w:color w:val="000000" w:themeColor="text1"/>
                <w:sz w:val="24"/>
                <w:szCs w:val="24"/>
                <w:lang w:val="ro-RO"/>
              </w:rPr>
              <w:t xml:space="preserve"> </w:t>
            </w:r>
            <w:r w:rsidR="00BE70B7" w:rsidRPr="00A43CBD">
              <w:rPr>
                <w:rFonts w:ascii="Trebuchet MS" w:hAnsi="Trebuchet MS" w:cs="Calibri"/>
                <w:sz w:val="24"/>
                <w:szCs w:val="24"/>
              </w:rPr>
              <w:t xml:space="preserve">Intensitatea sprijinului va fi de </w:t>
            </w:r>
            <w:r w:rsidR="00BE70B7">
              <w:rPr>
                <w:rFonts w:ascii="Trebuchet MS" w:hAnsi="Trebuchet MS" w:cs="Calibri"/>
                <w:b/>
                <w:sz w:val="24"/>
                <w:szCs w:val="24"/>
              </w:rPr>
              <w:t>70</w:t>
            </w:r>
            <w:r w:rsidR="00BE70B7" w:rsidRPr="00A43CBD">
              <w:rPr>
                <w:rFonts w:ascii="Trebuchet MS" w:hAnsi="Trebuchet MS" w:cs="Calibri"/>
                <w:b/>
                <w:sz w:val="24"/>
                <w:szCs w:val="24"/>
              </w:rPr>
              <w:t>%</w:t>
            </w:r>
            <w:r w:rsidR="00BE70B7" w:rsidRPr="00A43CBD">
              <w:rPr>
                <w:rFonts w:ascii="Trebuchet MS" w:hAnsi="Trebuchet MS" w:cs="Calibri"/>
                <w:sz w:val="24"/>
                <w:szCs w:val="24"/>
              </w:rPr>
              <w:t xml:space="preserve"> din v</w:t>
            </w:r>
            <w:r w:rsidR="00BE70B7">
              <w:rPr>
                <w:rFonts w:ascii="Trebuchet MS" w:hAnsi="Trebuchet MS" w:cs="Calibri"/>
                <w:sz w:val="24"/>
                <w:szCs w:val="24"/>
              </w:rPr>
              <w:t xml:space="preserve">aloarea cheltuielilor eligibile </w:t>
            </w:r>
            <w:r w:rsidR="00BE70B7">
              <w:rPr>
                <w:rFonts w:ascii="Trebuchet MS" w:hAnsi="Trebuchet MS" w:cs="Calibri"/>
                <w:sz w:val="24"/>
                <w:szCs w:val="24"/>
                <w:lang w:val="ro-RO"/>
              </w:rPr>
              <w:t>și nu poate depăși 100.000Euro</w:t>
            </w:r>
          </w:p>
          <w:p w:rsidR="00BE70B7" w:rsidRDefault="00BE70B7" w:rsidP="00BE70B7">
            <w:pPr>
              <w:spacing w:before="0"/>
              <w:jc w:val="both"/>
              <w:rPr>
                <w:rFonts w:ascii="Trebuchet MS" w:hAnsi="Trebuchet MS" w:cs="Calibri"/>
                <w:color w:val="000000" w:themeColor="text1"/>
                <w:sz w:val="24"/>
                <w:szCs w:val="24"/>
                <w:lang w:val="ro-RO"/>
              </w:rPr>
            </w:pPr>
            <w:r>
              <w:rPr>
                <w:rFonts w:ascii="Trebuchet MS" w:hAnsi="Trebuchet MS" w:cs="Calibri"/>
                <w:color w:val="000000" w:themeColor="text1"/>
                <w:sz w:val="24"/>
                <w:szCs w:val="24"/>
                <w:lang w:val="ro-RO"/>
              </w:rPr>
              <w:t xml:space="preserve">Intensitatea sprijinului public nerambursabil poate fi de </w:t>
            </w:r>
            <w:r>
              <w:rPr>
                <w:rFonts w:ascii="Trebuchet MS" w:hAnsi="Trebuchet MS" w:cs="Calibri"/>
                <w:b/>
                <w:color w:val="000000" w:themeColor="text1"/>
                <w:sz w:val="24"/>
                <w:szCs w:val="24"/>
                <w:lang w:val="ro-RO"/>
              </w:rPr>
              <w:t>90%</w:t>
            </w:r>
            <w:r>
              <w:rPr>
                <w:rFonts w:ascii="Trebuchet MS" w:hAnsi="Trebuchet MS" w:cs="Calibri"/>
                <w:color w:val="000000" w:themeColor="text1"/>
                <w:sz w:val="24"/>
                <w:szCs w:val="24"/>
                <w:lang w:val="ro-RO"/>
              </w:rPr>
              <w:t xml:space="preserve"> in cazul:</w:t>
            </w:r>
          </w:p>
          <w:p w:rsidR="00BE70B7" w:rsidRPr="00BE70B7" w:rsidRDefault="00BE70B7" w:rsidP="00BE70B7">
            <w:pPr>
              <w:spacing w:before="0"/>
              <w:jc w:val="both"/>
              <w:rPr>
                <w:rFonts w:ascii="Trebuchet MS" w:hAnsi="Trebuchet MS" w:cs="Calibri"/>
                <w:sz w:val="24"/>
                <w:szCs w:val="24"/>
                <w:lang w:val="ro-RO"/>
              </w:rPr>
            </w:pPr>
            <w:r w:rsidRPr="00982826">
              <w:rPr>
                <w:rFonts w:ascii="Trebuchet MS" w:hAnsi="Trebuchet MS" w:cs="Calibri"/>
                <w:b/>
                <w:color w:val="000000" w:themeColor="text1"/>
                <w:sz w:val="24"/>
                <w:szCs w:val="24"/>
                <w:lang w:val="ro-RO"/>
              </w:rPr>
              <w:sym w:font="Wingdings" w:char="F06F"/>
            </w:r>
            <w:r>
              <w:rPr>
                <w:rFonts w:ascii="Trebuchet MS" w:hAnsi="Trebuchet MS" w:cs="Calibri"/>
                <w:color w:val="000000" w:themeColor="text1"/>
                <w:sz w:val="24"/>
                <w:szCs w:val="24"/>
                <w:lang w:val="ro-RO"/>
              </w:rPr>
              <w:t>solicitantilor care desfasoara activitati de productie, servicii medicale si sanitar-veterinare</w:t>
            </w:r>
          </w:p>
          <w:p w:rsidR="00B025A8" w:rsidRPr="00BE70B7" w:rsidRDefault="00BE70B7" w:rsidP="001B3DD5">
            <w:pPr>
              <w:spacing w:before="0"/>
              <w:jc w:val="both"/>
              <w:rPr>
                <w:rFonts w:ascii="Trebuchet MS" w:hAnsi="Trebuchet MS" w:cs="Calibri"/>
                <w:color w:val="000000" w:themeColor="text1"/>
                <w:sz w:val="24"/>
                <w:szCs w:val="24"/>
                <w:lang w:val="pt-BR"/>
              </w:rPr>
            </w:pPr>
            <w:r w:rsidRPr="00982826">
              <w:rPr>
                <w:rFonts w:ascii="Trebuchet MS" w:hAnsi="Trebuchet MS" w:cs="Calibri"/>
                <w:b/>
                <w:color w:val="000000" w:themeColor="text1"/>
                <w:sz w:val="24"/>
                <w:szCs w:val="24"/>
              </w:rPr>
              <w:sym w:font="Wingdings" w:char="F06F"/>
            </w:r>
            <w:r>
              <w:rPr>
                <w:rFonts w:ascii="Trebuchet MS" w:hAnsi="Trebuchet MS" w:cs="Calibri"/>
                <w:color w:val="000000" w:themeColor="text1"/>
                <w:sz w:val="24"/>
                <w:szCs w:val="24"/>
              </w:rPr>
              <w:t>fermierilor care isi diversifica activitatea de baza agricoa prin dezvoltarea de activitati neagricole</w:t>
            </w:r>
          </w:p>
        </w:tc>
        <w:tc>
          <w:tcPr>
            <w:tcW w:w="992"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E70B7"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E70B7" w:rsidRDefault="00BE70B7" w:rsidP="001B3DD5">
            <w:pPr>
              <w:pStyle w:val="BodyText3"/>
              <w:spacing w:before="0" w:after="0"/>
              <w:jc w:val="center"/>
              <w:rPr>
                <w:rFonts w:ascii="Trebuchet MS" w:hAnsi="Trebuchet MS" w:cs="Calibri"/>
                <w:b/>
                <w:color w:val="000000" w:themeColor="text1"/>
                <w:sz w:val="24"/>
                <w:szCs w:val="24"/>
              </w:rPr>
            </w:pPr>
          </w:p>
          <w:p w:rsidR="00BE70B7" w:rsidRDefault="00BE70B7" w:rsidP="00BE70B7">
            <w:pPr>
              <w:pStyle w:val="BodyText3"/>
              <w:spacing w:before="0" w:after="0"/>
              <w:ind w:left="0"/>
              <w:rPr>
                <w:rFonts w:ascii="Trebuchet MS" w:hAnsi="Trebuchet MS" w:cs="Calibri"/>
                <w:b/>
                <w:color w:val="000000" w:themeColor="text1"/>
                <w:sz w:val="24"/>
                <w:szCs w:val="24"/>
              </w:rPr>
            </w:pPr>
          </w:p>
          <w:p w:rsidR="00BE70B7" w:rsidRPr="00BE70B7" w:rsidRDefault="00BE70B7" w:rsidP="00BE70B7"/>
          <w:p w:rsidR="00BE70B7" w:rsidRDefault="00BE70B7" w:rsidP="00BE70B7">
            <w:pPr>
              <w:ind w:left="0"/>
            </w:pPr>
          </w:p>
          <w:p w:rsidR="00BE70B7" w:rsidRDefault="00BE70B7" w:rsidP="00BE70B7">
            <w:pPr>
              <w:ind w:left="0"/>
            </w:pPr>
            <w:r w:rsidRPr="00982826">
              <w:rPr>
                <w:rFonts w:ascii="Trebuchet MS" w:hAnsi="Trebuchet MS" w:cs="Calibri"/>
                <w:b/>
                <w:color w:val="000000" w:themeColor="text1"/>
                <w:sz w:val="24"/>
                <w:szCs w:val="24"/>
              </w:rPr>
              <w:sym w:font="Wingdings" w:char="F06F"/>
            </w:r>
          </w:p>
          <w:p w:rsidR="00B025A8" w:rsidRPr="00BE70B7" w:rsidRDefault="00BE70B7" w:rsidP="00BE70B7">
            <w:r w:rsidRPr="00982826">
              <w:rPr>
                <w:rFonts w:ascii="Trebuchet MS" w:hAnsi="Trebuchet MS" w:cs="Calibri"/>
                <w:b/>
                <w:color w:val="000000" w:themeColor="text1"/>
                <w:sz w:val="24"/>
                <w:szCs w:val="24"/>
              </w:rPr>
              <w:sym w:font="Wingdings" w:char="F06F"/>
            </w:r>
          </w:p>
        </w:tc>
        <w:tc>
          <w:tcPr>
            <w:tcW w:w="851" w:type="dxa"/>
            <w:gridSpan w:val="2"/>
            <w:tcBorders>
              <w:top w:val="single" w:sz="4" w:space="0" w:color="auto"/>
            </w:tcBorders>
          </w:tcPr>
          <w:p w:rsidR="00B025A8" w:rsidRPr="00982826" w:rsidRDefault="00B025A8" w:rsidP="00BE70B7">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BE70B7">
            <w:pPr>
              <w:pStyle w:val="BodyText3"/>
              <w:spacing w:before="0" w:after="0"/>
              <w:jc w:val="center"/>
              <w:rPr>
                <w:rFonts w:ascii="Trebuchet MS" w:hAnsi="Trebuchet MS" w:cs="Calibri"/>
                <w:b/>
                <w:color w:val="000000" w:themeColor="text1"/>
                <w:sz w:val="24"/>
                <w:szCs w:val="24"/>
              </w:rPr>
            </w:pPr>
          </w:p>
          <w:p w:rsidR="00B025A8" w:rsidRDefault="00B025A8" w:rsidP="00BE70B7">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E70B7" w:rsidRDefault="00BE70B7" w:rsidP="00BE70B7">
            <w:pPr>
              <w:pStyle w:val="BodyText3"/>
              <w:spacing w:before="0" w:after="0"/>
              <w:jc w:val="center"/>
              <w:rPr>
                <w:rFonts w:ascii="Trebuchet MS" w:hAnsi="Trebuchet MS" w:cs="Calibri"/>
                <w:b/>
                <w:color w:val="000000" w:themeColor="text1"/>
                <w:sz w:val="24"/>
                <w:szCs w:val="24"/>
              </w:rPr>
            </w:pPr>
          </w:p>
          <w:p w:rsidR="00BE70B7" w:rsidRDefault="00BE70B7" w:rsidP="00BE70B7">
            <w:pPr>
              <w:pStyle w:val="BodyText3"/>
              <w:spacing w:before="0" w:after="0"/>
              <w:jc w:val="center"/>
              <w:rPr>
                <w:rFonts w:ascii="Trebuchet MS" w:hAnsi="Trebuchet MS" w:cs="Calibri"/>
                <w:b/>
                <w:color w:val="000000" w:themeColor="text1"/>
                <w:sz w:val="24"/>
                <w:szCs w:val="24"/>
              </w:rPr>
            </w:pPr>
          </w:p>
          <w:p w:rsidR="00BE70B7" w:rsidRDefault="00BE70B7" w:rsidP="00BE70B7">
            <w:pPr>
              <w:pStyle w:val="BodyText3"/>
              <w:spacing w:before="0" w:after="0"/>
              <w:jc w:val="center"/>
              <w:rPr>
                <w:rFonts w:ascii="Trebuchet MS" w:hAnsi="Trebuchet MS" w:cs="Calibri"/>
                <w:b/>
                <w:color w:val="000000" w:themeColor="text1"/>
                <w:sz w:val="24"/>
                <w:szCs w:val="24"/>
              </w:rPr>
            </w:pPr>
          </w:p>
          <w:p w:rsidR="00BE70B7" w:rsidRDefault="00BE70B7" w:rsidP="00BE70B7">
            <w:pPr>
              <w:pStyle w:val="BodyText3"/>
              <w:spacing w:before="0" w:after="0"/>
              <w:jc w:val="center"/>
              <w:rPr>
                <w:rFonts w:ascii="Trebuchet MS" w:hAnsi="Trebuchet MS" w:cs="Calibri"/>
                <w:b/>
                <w:color w:val="000000" w:themeColor="text1"/>
                <w:sz w:val="24"/>
                <w:szCs w:val="24"/>
              </w:rPr>
            </w:pPr>
          </w:p>
          <w:p w:rsidR="00BE70B7" w:rsidRDefault="00BE70B7" w:rsidP="00BE70B7">
            <w:pPr>
              <w:pStyle w:val="BodyText3"/>
              <w:spacing w:before="0" w:after="0"/>
              <w:ind w:left="0"/>
              <w:rPr>
                <w:rFonts w:ascii="Trebuchet MS" w:hAnsi="Trebuchet MS" w:cs="Calibri"/>
                <w:b/>
                <w:color w:val="000000" w:themeColor="text1"/>
                <w:sz w:val="24"/>
                <w:szCs w:val="24"/>
              </w:rPr>
            </w:pPr>
          </w:p>
          <w:p w:rsidR="00BE70B7" w:rsidRDefault="00BE70B7" w:rsidP="00BE70B7">
            <w:pPr>
              <w:pStyle w:val="BodyText3"/>
              <w:spacing w:before="0" w:after="0"/>
              <w:ind w:left="0"/>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E70B7" w:rsidRDefault="00BE70B7" w:rsidP="00BE70B7">
            <w:pPr>
              <w:pStyle w:val="BodyText3"/>
              <w:spacing w:before="0" w:after="0"/>
              <w:ind w:left="0"/>
              <w:rPr>
                <w:rFonts w:ascii="Trebuchet MS" w:hAnsi="Trebuchet MS" w:cs="Calibri"/>
                <w:b/>
                <w:color w:val="000000" w:themeColor="text1"/>
                <w:sz w:val="24"/>
                <w:szCs w:val="24"/>
              </w:rPr>
            </w:pPr>
          </w:p>
          <w:p w:rsidR="00BE70B7" w:rsidRDefault="00BE70B7" w:rsidP="00BE70B7">
            <w:pPr>
              <w:pStyle w:val="BodyText3"/>
              <w:spacing w:before="0" w:after="0"/>
              <w:ind w:left="0"/>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E70B7" w:rsidRPr="00982826" w:rsidRDefault="00BE70B7" w:rsidP="00BE70B7">
            <w:pPr>
              <w:pStyle w:val="BodyText3"/>
              <w:spacing w:before="0" w:after="0"/>
              <w:ind w:left="0"/>
              <w:rPr>
                <w:rFonts w:ascii="Trebuchet MS" w:hAnsi="Trebuchet MS" w:cs="Calibri"/>
                <w:b/>
                <w:color w:val="000000" w:themeColor="text1"/>
                <w:sz w:val="24"/>
                <w:szCs w:val="24"/>
              </w:rPr>
            </w:pPr>
          </w:p>
        </w:tc>
        <w:tc>
          <w:tcPr>
            <w:tcW w:w="1275" w:type="dxa"/>
            <w:tcBorders>
              <w:top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rPr>
          <w:trHeight w:val="796"/>
        </w:trPr>
        <w:tc>
          <w:tcPr>
            <w:tcW w:w="5949" w:type="dxa"/>
            <w:gridSpan w:val="3"/>
            <w:tcBorders>
              <w:bottom w:val="single" w:sz="4" w:space="0" w:color="auto"/>
            </w:tcBorders>
            <w:shd w:val="clear" w:color="auto" w:fill="auto"/>
          </w:tcPr>
          <w:p w:rsidR="00A312D1" w:rsidRDefault="00B025A8" w:rsidP="00A312D1">
            <w:pPr>
              <w:spacing w:before="0" w:line="252" w:lineRule="auto"/>
              <w:jc w:val="both"/>
              <w:rPr>
                <w:rFonts w:ascii="Trebuchet MS" w:hAnsi="Trebuchet MS" w:cs="Calibri"/>
                <w:sz w:val="24"/>
                <w:szCs w:val="24"/>
                <w:lang w:val="ro-RO"/>
              </w:rPr>
            </w:pPr>
            <w:r w:rsidRPr="00982826">
              <w:rPr>
                <w:rFonts w:ascii="Trebuchet MS" w:hAnsi="Trebuchet MS" w:cs="Calibri"/>
                <w:b/>
                <w:color w:val="000000" w:themeColor="text1"/>
                <w:sz w:val="24"/>
                <w:szCs w:val="24"/>
                <w:lang w:val="ro-RO"/>
              </w:rPr>
              <w:lastRenderedPageBreak/>
              <w:t>5.2</w:t>
            </w:r>
            <w:r w:rsidRPr="00982826">
              <w:rPr>
                <w:rFonts w:ascii="Trebuchet MS" w:hAnsi="Trebuchet MS" w:cs="Calibri"/>
                <w:color w:val="000000" w:themeColor="text1"/>
                <w:sz w:val="24"/>
                <w:szCs w:val="24"/>
                <w:lang w:val="ro-RO"/>
              </w:rPr>
              <w:t xml:space="preserve"> Proiectul se încadrează în plafonul maxim al sprijinului public nerambursabil </w:t>
            </w:r>
            <w:r w:rsidR="00A312D1">
              <w:rPr>
                <w:rFonts w:ascii="Trebuchet MS" w:hAnsi="Trebuchet MS" w:cs="Calibri"/>
                <w:sz w:val="24"/>
                <w:szCs w:val="24"/>
                <w:lang w:val="ro-RO"/>
              </w:rPr>
              <w:t>și nu depășește:</w:t>
            </w:r>
          </w:p>
          <w:p w:rsidR="00A312D1" w:rsidRDefault="00A312D1" w:rsidP="00A312D1">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100.000 Euro </w:t>
            </w:r>
          </w:p>
          <w:p w:rsidR="00B025A8" w:rsidRPr="00982826" w:rsidRDefault="00B025A8" w:rsidP="00A312D1">
            <w:pPr>
              <w:spacing w:before="0"/>
              <w:jc w:val="both"/>
              <w:rPr>
                <w:rFonts w:ascii="Trebuchet MS" w:hAnsi="Trebuchet MS" w:cs="Calibri"/>
                <w:b/>
                <w:bCs/>
                <w:color w:val="000000" w:themeColor="text1"/>
                <w:sz w:val="24"/>
                <w:szCs w:val="24"/>
              </w:rPr>
            </w:pPr>
          </w:p>
        </w:tc>
        <w:tc>
          <w:tcPr>
            <w:tcW w:w="992"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851" w:type="dxa"/>
            <w:gridSpan w:val="2"/>
            <w:tcBorders>
              <w:top w:val="single" w:sz="4" w:space="0" w:color="auto"/>
              <w:bottom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1275"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rPr>
          <w:trHeight w:val="564"/>
        </w:trPr>
        <w:tc>
          <w:tcPr>
            <w:tcW w:w="5949" w:type="dxa"/>
            <w:gridSpan w:val="3"/>
            <w:tcBorders>
              <w:bottom w:val="single" w:sz="4" w:space="0" w:color="auto"/>
            </w:tcBorders>
            <w:shd w:val="clear" w:color="auto" w:fill="auto"/>
          </w:tcPr>
          <w:p w:rsidR="00B025A8" w:rsidRPr="00982826" w:rsidRDefault="00B025A8" w:rsidP="001B3DD5">
            <w:pPr>
              <w:spacing w:before="0"/>
              <w:jc w:val="both"/>
              <w:rPr>
                <w:rFonts w:ascii="Trebuchet MS" w:hAnsi="Trebuchet MS" w:cs="Calibri"/>
                <w:b/>
                <w:bCs/>
                <w:color w:val="000000" w:themeColor="text1"/>
                <w:sz w:val="24"/>
                <w:szCs w:val="24"/>
              </w:rPr>
            </w:pPr>
            <w:r w:rsidRPr="00982826">
              <w:rPr>
                <w:rFonts w:ascii="Trebuchet MS" w:hAnsi="Trebuchet MS" w:cs="Calibri"/>
                <w:b/>
                <w:color w:val="000000" w:themeColor="text1"/>
                <w:sz w:val="24"/>
                <w:szCs w:val="24"/>
                <w:lang w:val="ro-RO"/>
              </w:rPr>
              <w:t>5.3</w:t>
            </w:r>
            <w:r w:rsidRPr="00982826">
              <w:rPr>
                <w:rFonts w:ascii="Trebuchet MS" w:hAnsi="Trebuchet MS" w:cs="Calibri"/>
                <w:color w:val="000000" w:themeColor="text1"/>
                <w:sz w:val="24"/>
                <w:szCs w:val="24"/>
                <w:lang w:val="ro-RO"/>
              </w:rPr>
              <w:t xml:space="preserve"> Avansul solicitat se încadrează într-un cuantum de până la 50% din ajutorul public nerambursabil?</w:t>
            </w:r>
          </w:p>
        </w:tc>
        <w:tc>
          <w:tcPr>
            <w:tcW w:w="992"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851" w:type="dxa"/>
            <w:gridSpan w:val="2"/>
            <w:tcBorders>
              <w:top w:val="single" w:sz="4" w:space="0" w:color="auto"/>
              <w:bottom w:val="single" w:sz="4" w:space="0" w:color="auto"/>
            </w:tcBorders>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sym w:font="Wingdings" w:char="F06F"/>
            </w:r>
          </w:p>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c>
          <w:tcPr>
            <w:tcW w:w="1275" w:type="dxa"/>
            <w:tcBorders>
              <w:top w:val="single" w:sz="4" w:space="0" w:color="auto"/>
              <w:bottom w:val="single" w:sz="4" w:space="0" w:color="auto"/>
            </w:tcBorders>
            <w:shd w:val="clear" w:color="auto" w:fill="auto"/>
          </w:tcPr>
          <w:p w:rsidR="00B025A8" w:rsidRPr="00982826" w:rsidRDefault="00B025A8" w:rsidP="001B3DD5">
            <w:pPr>
              <w:pStyle w:val="BodyText3"/>
              <w:spacing w:before="0" w:after="0"/>
              <w:jc w:val="center"/>
              <w:rPr>
                <w:rFonts w:ascii="Trebuchet MS" w:hAnsi="Trebuchet MS" w:cs="Calibri"/>
                <w:b/>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cantSplit/>
          <w:trHeight w:val="223"/>
        </w:trPr>
        <w:tc>
          <w:tcPr>
            <w:tcW w:w="9067" w:type="dxa"/>
            <w:gridSpan w:val="7"/>
            <w:shd w:val="solid" w:color="008080" w:fill="auto"/>
          </w:tcPr>
          <w:p w:rsidR="00B025A8" w:rsidRPr="00982826" w:rsidRDefault="00B025A8" w:rsidP="001B3DD5">
            <w:pPr>
              <w:pStyle w:val="Heading1"/>
              <w:spacing w:before="0" w:after="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lastRenderedPageBreak/>
              <w:t xml:space="preserve">Plan Financiar Totalizator </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B025A8" w:rsidRPr="00982826" w:rsidRDefault="00B025A8" w:rsidP="001B3DD5">
            <w:pPr>
              <w:spacing w:before="0"/>
              <w:jc w:val="center"/>
              <w:rPr>
                <w:rFonts w:ascii="Trebuchet MS" w:hAnsi="Trebuchet MS" w:cs="Calibri"/>
                <w:snapToGrid w:val="0"/>
                <w:color w:val="000000" w:themeColor="text1"/>
                <w:sz w:val="24"/>
                <w:szCs w:val="24"/>
              </w:rPr>
            </w:pPr>
          </w:p>
        </w:tc>
        <w:tc>
          <w:tcPr>
            <w:tcW w:w="1843"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Cheltuieli eligibile</w:t>
            </w:r>
          </w:p>
        </w:tc>
        <w:tc>
          <w:tcPr>
            <w:tcW w:w="2199" w:type="dxa"/>
            <w:gridSpan w:val="3"/>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Cheltuieli neeligibile</w:t>
            </w:r>
          </w:p>
        </w:tc>
        <w:tc>
          <w:tcPr>
            <w:tcW w:w="1876" w:type="dxa"/>
            <w:gridSpan w:val="2"/>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Total proiect</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0</w:t>
            </w:r>
          </w:p>
        </w:tc>
        <w:tc>
          <w:tcPr>
            <w:tcW w:w="1843"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1</w:t>
            </w:r>
          </w:p>
        </w:tc>
        <w:tc>
          <w:tcPr>
            <w:tcW w:w="2199" w:type="dxa"/>
            <w:gridSpan w:val="3"/>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2</w:t>
            </w:r>
          </w:p>
        </w:tc>
        <w:tc>
          <w:tcPr>
            <w:tcW w:w="1876" w:type="dxa"/>
            <w:gridSpan w:val="2"/>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3</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B025A8" w:rsidRPr="00982826" w:rsidRDefault="00B025A8" w:rsidP="001B3DD5">
            <w:pPr>
              <w:spacing w:before="0"/>
              <w:jc w:val="center"/>
              <w:rPr>
                <w:rFonts w:ascii="Trebuchet MS" w:hAnsi="Trebuchet MS" w:cs="Calibri"/>
                <w:snapToGrid w:val="0"/>
                <w:color w:val="000000" w:themeColor="text1"/>
                <w:sz w:val="24"/>
                <w:szCs w:val="24"/>
              </w:rPr>
            </w:pPr>
          </w:p>
        </w:tc>
        <w:tc>
          <w:tcPr>
            <w:tcW w:w="1843" w:type="dxa"/>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Euro</w:t>
            </w:r>
          </w:p>
        </w:tc>
        <w:tc>
          <w:tcPr>
            <w:tcW w:w="2199" w:type="dxa"/>
            <w:gridSpan w:val="3"/>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Euro</w:t>
            </w:r>
          </w:p>
        </w:tc>
        <w:tc>
          <w:tcPr>
            <w:tcW w:w="1876" w:type="dxa"/>
            <w:gridSpan w:val="2"/>
            <w:shd w:val="solid" w:color="008080" w:fill="auto"/>
          </w:tcPr>
          <w:p w:rsidR="00B025A8" w:rsidRPr="00982826" w:rsidRDefault="00B025A8" w:rsidP="001B3DD5">
            <w:pPr>
              <w:spacing w:before="0"/>
              <w:jc w:val="center"/>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Euro</w:t>
            </w: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1. Ajutor public nerambursabil</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solid" w:color="008080"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2. Cofinanţare privată, din care:</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 xml:space="preserve">    2.1 - autofinanţare</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 xml:space="preserve">    2.2 - împrumuturi</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b/>
                <w:snapToGrid w:val="0"/>
                <w:color w:val="000000" w:themeColor="text1"/>
                <w:sz w:val="24"/>
                <w:szCs w:val="24"/>
              </w:rPr>
              <w:t>3. TOTAL PROIECT</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Procent contribuţie publică</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Avans solicitat</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r w:rsidR="00B025A8" w:rsidRPr="00982826"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B025A8" w:rsidRPr="00982826" w:rsidRDefault="00B025A8" w:rsidP="001B3DD5">
            <w:pPr>
              <w:spacing w:before="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Procent avans</w:t>
            </w:r>
          </w:p>
        </w:tc>
        <w:tc>
          <w:tcPr>
            <w:tcW w:w="1843" w:type="dxa"/>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2199" w:type="dxa"/>
            <w:gridSpan w:val="3"/>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c>
          <w:tcPr>
            <w:tcW w:w="1876" w:type="dxa"/>
            <w:gridSpan w:val="2"/>
            <w:shd w:val="clear" w:color="auto" w:fill="auto"/>
          </w:tcPr>
          <w:p w:rsidR="00B025A8" w:rsidRPr="00982826" w:rsidRDefault="00B025A8" w:rsidP="001B3DD5">
            <w:pPr>
              <w:spacing w:before="0"/>
              <w:jc w:val="both"/>
              <w:rPr>
                <w:rFonts w:ascii="Trebuchet MS" w:hAnsi="Trebuchet MS" w:cs="Calibri"/>
                <w:b/>
                <w:snapToGrid w:val="0"/>
                <w:color w:val="000000" w:themeColor="text1"/>
                <w:sz w:val="24"/>
                <w:szCs w:val="24"/>
              </w:rPr>
            </w:pPr>
          </w:p>
        </w:tc>
      </w:tr>
    </w:tbl>
    <w:p w:rsidR="00B025A8" w:rsidRPr="00982826" w:rsidRDefault="00B025A8" w:rsidP="001041E8">
      <w:pPr>
        <w:pStyle w:val="BodyText3"/>
        <w:spacing w:before="0" w:after="0"/>
        <w:ind w:left="0"/>
        <w:rPr>
          <w:rFonts w:ascii="Trebuchet MS" w:hAnsi="Trebuchet MS"/>
          <w:b/>
          <w:color w:val="000000" w:themeColor="text1"/>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418"/>
        <w:gridCol w:w="1417"/>
      </w:tblGrid>
      <w:tr w:rsidR="00B025A8" w:rsidRPr="001041E8" w:rsidTr="001B3DD5">
        <w:trPr>
          <w:trHeight w:val="564"/>
        </w:trPr>
        <w:tc>
          <w:tcPr>
            <w:tcW w:w="6232" w:type="dxa"/>
            <w:vMerge w:val="restart"/>
            <w:tcBorders>
              <w:top w:val="single" w:sz="4" w:space="0" w:color="auto"/>
            </w:tcBorders>
            <w:shd w:val="clear" w:color="auto" w:fill="auto"/>
          </w:tcPr>
          <w:p w:rsidR="00B025A8" w:rsidRPr="001041E8" w:rsidRDefault="00B025A8" w:rsidP="001B3DD5">
            <w:pPr>
              <w:spacing w:before="0"/>
              <w:jc w:val="both"/>
              <w:rPr>
                <w:rFonts w:ascii="Trebuchet MS" w:hAnsi="Trebuchet MS" w:cs="Calibri"/>
                <w:b/>
                <w:bCs/>
                <w:color w:val="000000" w:themeColor="text1"/>
                <w:szCs w:val="24"/>
              </w:rPr>
            </w:pPr>
            <w:r w:rsidRPr="001041E8">
              <w:rPr>
                <w:rFonts w:ascii="Trebuchet MS" w:hAnsi="Trebuchet MS" w:cs="Calibri"/>
                <w:b/>
                <w:bCs/>
                <w:iCs/>
                <w:color w:val="000000" w:themeColor="text1"/>
                <w:szCs w:val="24"/>
              </w:rPr>
              <w:t>6. Verificarea î</w:t>
            </w:r>
            <w:r w:rsidRPr="001041E8">
              <w:rPr>
                <w:rFonts w:ascii="Trebuchet MS" w:hAnsi="Trebuchet MS" w:cs="Calibri"/>
                <w:b/>
                <w:bCs/>
                <w:iCs/>
                <w:color w:val="000000" w:themeColor="text1"/>
                <w:szCs w:val="24"/>
                <w:lang w:val="ro-RO"/>
              </w:rPr>
              <w:t>ncadr</w:t>
            </w:r>
            <w:r w:rsidRPr="001041E8">
              <w:rPr>
                <w:rFonts w:ascii="Trebuchet MS" w:hAnsi="Trebuchet MS" w:cs="Calibri"/>
                <w:b/>
                <w:bCs/>
                <w:iCs/>
                <w:color w:val="000000" w:themeColor="text1"/>
                <w:szCs w:val="24"/>
              </w:rPr>
              <w:t>ă</w:t>
            </w:r>
            <w:r w:rsidRPr="001041E8">
              <w:rPr>
                <w:rFonts w:ascii="Trebuchet MS" w:hAnsi="Trebuchet MS" w:cs="Calibri"/>
                <w:b/>
                <w:bCs/>
                <w:iCs/>
                <w:color w:val="000000" w:themeColor="text1"/>
                <w:szCs w:val="24"/>
                <w:lang w:val="ro-RO"/>
              </w:rPr>
              <w:t>r</w:t>
            </w:r>
            <w:r w:rsidRPr="001041E8">
              <w:rPr>
                <w:rFonts w:ascii="Trebuchet MS" w:hAnsi="Trebuchet MS" w:cs="Calibri"/>
                <w:b/>
                <w:bCs/>
                <w:iCs/>
                <w:color w:val="000000" w:themeColor="text1"/>
                <w:szCs w:val="24"/>
              </w:rPr>
              <w:t>ii</w:t>
            </w:r>
            <w:r w:rsidRPr="001041E8">
              <w:rPr>
                <w:rFonts w:ascii="Trebuchet MS" w:hAnsi="Trebuchet MS" w:cs="Calibri"/>
                <w:b/>
                <w:bCs/>
                <w:iCs/>
                <w:color w:val="000000" w:themeColor="text1"/>
                <w:szCs w:val="24"/>
                <w:lang w:val="ro-RO"/>
              </w:rPr>
              <w:t xml:space="preserve"> proiectului </w:t>
            </w:r>
            <w:r w:rsidRPr="001041E8">
              <w:rPr>
                <w:rFonts w:ascii="Trebuchet MS" w:hAnsi="Trebuchet MS" w:cs="Calibri"/>
                <w:b/>
                <w:bCs/>
                <w:iCs/>
                <w:color w:val="000000" w:themeColor="text1"/>
                <w:szCs w:val="24"/>
              </w:rPr>
              <w:t>în Domeniile de Intervenţie</w:t>
            </w:r>
          </w:p>
        </w:tc>
        <w:tc>
          <w:tcPr>
            <w:tcW w:w="2835" w:type="dxa"/>
            <w:gridSpan w:val="2"/>
            <w:tcBorders>
              <w:top w:val="single" w:sz="4" w:space="0" w:color="auto"/>
            </w:tcBorders>
            <w:shd w:val="clear" w:color="auto" w:fill="auto"/>
          </w:tcPr>
          <w:p w:rsidR="00B025A8" w:rsidRPr="001041E8" w:rsidRDefault="00B025A8" w:rsidP="001B3DD5">
            <w:pPr>
              <w:pStyle w:val="BodyText3"/>
              <w:spacing w:before="0" w:after="0"/>
              <w:rPr>
                <w:rFonts w:ascii="Trebuchet MS" w:hAnsi="Trebuchet MS" w:cs="Calibri"/>
                <w:color w:val="000000" w:themeColor="text1"/>
                <w:sz w:val="22"/>
                <w:szCs w:val="24"/>
              </w:rPr>
            </w:pPr>
            <w:r w:rsidRPr="001041E8">
              <w:rPr>
                <w:rFonts w:ascii="Trebuchet MS" w:hAnsi="Trebuchet MS" w:cs="Calibri"/>
                <w:color w:val="000000" w:themeColor="text1"/>
                <w:sz w:val="22"/>
                <w:szCs w:val="24"/>
              </w:rPr>
              <w:t>Verificare efectuată</w:t>
            </w:r>
          </w:p>
        </w:tc>
      </w:tr>
      <w:tr w:rsidR="00B025A8" w:rsidRPr="001041E8" w:rsidTr="001B3DD5">
        <w:trPr>
          <w:trHeight w:val="314"/>
        </w:trPr>
        <w:tc>
          <w:tcPr>
            <w:tcW w:w="6232" w:type="dxa"/>
            <w:vMerge/>
            <w:shd w:val="clear" w:color="auto" w:fill="auto"/>
          </w:tcPr>
          <w:p w:rsidR="00B025A8" w:rsidRPr="001041E8" w:rsidRDefault="00B025A8" w:rsidP="001B3DD5">
            <w:pPr>
              <w:pStyle w:val="ListParagraph"/>
              <w:numPr>
                <w:ilvl w:val="0"/>
                <w:numId w:val="9"/>
              </w:numPr>
              <w:spacing w:before="0"/>
              <w:ind w:left="0" w:right="0" w:firstLine="0"/>
              <w:jc w:val="both"/>
              <w:rPr>
                <w:rFonts w:ascii="Trebuchet MS" w:hAnsi="Trebuchet MS" w:cs="Arial"/>
                <w:b/>
                <w:bCs/>
                <w:iCs/>
                <w:color w:val="000000" w:themeColor="text1"/>
                <w:szCs w:val="24"/>
              </w:rPr>
            </w:pPr>
          </w:p>
        </w:tc>
        <w:tc>
          <w:tcPr>
            <w:tcW w:w="1418" w:type="dxa"/>
            <w:tcBorders>
              <w:top w:val="single" w:sz="4" w:space="0" w:color="auto"/>
            </w:tcBorders>
            <w:shd w:val="clear" w:color="auto" w:fill="auto"/>
          </w:tcPr>
          <w:p w:rsidR="00B025A8" w:rsidRPr="001041E8" w:rsidRDefault="00B025A8" w:rsidP="001B3DD5">
            <w:pPr>
              <w:pStyle w:val="BodyText3"/>
              <w:spacing w:before="0" w:after="0"/>
              <w:rPr>
                <w:rFonts w:ascii="Trebuchet MS" w:hAnsi="Trebuchet MS" w:cs="Calibri"/>
                <w:color w:val="000000" w:themeColor="text1"/>
                <w:sz w:val="22"/>
                <w:szCs w:val="24"/>
              </w:rPr>
            </w:pPr>
            <w:r w:rsidRPr="001041E8">
              <w:rPr>
                <w:rFonts w:ascii="Trebuchet MS" w:hAnsi="Trebuchet MS" w:cs="Calibri"/>
                <w:color w:val="000000" w:themeColor="text1"/>
                <w:sz w:val="22"/>
                <w:szCs w:val="24"/>
              </w:rPr>
              <w:t xml:space="preserve">DA </w:t>
            </w:r>
            <w:r w:rsidRPr="001041E8">
              <w:rPr>
                <w:rFonts w:ascii="Trebuchet MS" w:hAnsi="Trebuchet MS" w:cs="Calibri"/>
                <w:b/>
                <w:iCs/>
                <w:color w:val="000000" w:themeColor="text1"/>
                <w:sz w:val="22"/>
                <w:szCs w:val="24"/>
                <w:lang w:val="ro-RO"/>
              </w:rPr>
              <w:sym w:font="Wingdings" w:char="F06F"/>
            </w:r>
          </w:p>
        </w:tc>
        <w:tc>
          <w:tcPr>
            <w:tcW w:w="1417" w:type="dxa"/>
            <w:tcBorders>
              <w:top w:val="single" w:sz="4" w:space="0" w:color="auto"/>
            </w:tcBorders>
          </w:tcPr>
          <w:p w:rsidR="00B025A8" w:rsidRPr="001041E8" w:rsidRDefault="00B025A8" w:rsidP="001B3DD5">
            <w:pPr>
              <w:pStyle w:val="BodyText3"/>
              <w:spacing w:before="0" w:after="0"/>
              <w:rPr>
                <w:rFonts w:ascii="Trebuchet MS" w:hAnsi="Trebuchet MS" w:cs="Calibri"/>
                <w:color w:val="000000" w:themeColor="text1"/>
                <w:sz w:val="22"/>
                <w:szCs w:val="24"/>
              </w:rPr>
            </w:pPr>
            <w:r w:rsidRPr="001041E8">
              <w:rPr>
                <w:rFonts w:ascii="Trebuchet MS" w:hAnsi="Trebuchet MS" w:cs="Calibri"/>
                <w:color w:val="000000" w:themeColor="text1"/>
                <w:sz w:val="22"/>
                <w:szCs w:val="24"/>
              </w:rPr>
              <w:t xml:space="preserve">NU </w:t>
            </w:r>
            <w:r w:rsidRPr="001041E8">
              <w:rPr>
                <w:rFonts w:ascii="Trebuchet MS" w:hAnsi="Trebuchet MS" w:cs="Calibri"/>
                <w:b/>
                <w:iCs/>
                <w:color w:val="000000" w:themeColor="text1"/>
                <w:sz w:val="22"/>
                <w:szCs w:val="24"/>
                <w:lang w:val="ro-RO"/>
              </w:rPr>
              <w:sym w:font="Wingdings" w:char="F06F"/>
            </w:r>
          </w:p>
        </w:tc>
      </w:tr>
      <w:tr w:rsidR="00B025A8" w:rsidRPr="001041E8" w:rsidTr="001B3DD5">
        <w:trPr>
          <w:trHeight w:val="232"/>
        </w:trPr>
        <w:tc>
          <w:tcPr>
            <w:tcW w:w="6232" w:type="dxa"/>
            <w:vMerge w:val="restart"/>
            <w:tcBorders>
              <w:top w:val="single" w:sz="4" w:space="0" w:color="auto"/>
            </w:tcBorders>
            <w:shd w:val="clear" w:color="auto" w:fill="auto"/>
          </w:tcPr>
          <w:p w:rsidR="00B025A8" w:rsidRPr="001041E8" w:rsidRDefault="00B025A8" w:rsidP="001B3DD5">
            <w:pPr>
              <w:pStyle w:val="BodyText3"/>
              <w:spacing w:before="0" w:after="0"/>
              <w:jc w:val="both"/>
              <w:rPr>
                <w:rFonts w:ascii="Trebuchet MS" w:hAnsi="Trebuchet MS" w:cs="Calibri"/>
                <w:color w:val="000000" w:themeColor="text1"/>
                <w:sz w:val="22"/>
                <w:szCs w:val="24"/>
                <w:lang w:val="ro-RO"/>
              </w:rPr>
            </w:pPr>
            <w:r w:rsidRPr="001041E8">
              <w:rPr>
                <w:rFonts w:ascii="Trebuchet MS" w:hAnsi="Trebuchet MS" w:cs="Calibri"/>
                <w:iCs/>
                <w:color w:val="000000" w:themeColor="text1"/>
                <w:sz w:val="22"/>
                <w:szCs w:val="24"/>
              </w:rPr>
              <w:t>DECIZIA REFERITOARE LA ELIGIBILITATEA PROIECTULUI</w:t>
            </w:r>
          </w:p>
          <w:p w:rsidR="00B025A8" w:rsidRPr="001041E8" w:rsidRDefault="00B025A8" w:rsidP="001B3DD5">
            <w:pPr>
              <w:spacing w:before="0"/>
              <w:jc w:val="both"/>
              <w:rPr>
                <w:rFonts w:ascii="Trebuchet MS" w:hAnsi="Trebuchet MS" w:cs="Calibri"/>
                <w:b/>
                <w:bCs/>
                <w:color w:val="000000" w:themeColor="text1"/>
                <w:szCs w:val="24"/>
              </w:rPr>
            </w:pPr>
          </w:p>
        </w:tc>
        <w:tc>
          <w:tcPr>
            <w:tcW w:w="2835" w:type="dxa"/>
            <w:gridSpan w:val="2"/>
            <w:tcBorders>
              <w:top w:val="single" w:sz="4" w:space="0" w:color="auto"/>
            </w:tcBorders>
            <w:shd w:val="clear" w:color="auto" w:fill="auto"/>
          </w:tcPr>
          <w:p w:rsidR="00B025A8" w:rsidRPr="001041E8" w:rsidRDefault="00B025A8" w:rsidP="001B3DD5">
            <w:pPr>
              <w:pStyle w:val="BodyText3"/>
              <w:spacing w:before="0" w:after="0"/>
              <w:rPr>
                <w:rFonts w:ascii="Trebuchet MS" w:hAnsi="Trebuchet MS" w:cs="Calibri"/>
                <w:color w:val="000000" w:themeColor="text1"/>
                <w:sz w:val="22"/>
                <w:szCs w:val="24"/>
              </w:rPr>
            </w:pPr>
            <w:r w:rsidRPr="001041E8">
              <w:rPr>
                <w:rFonts w:ascii="Trebuchet MS" w:hAnsi="Trebuchet MS" w:cs="Calibri"/>
                <w:color w:val="000000" w:themeColor="text1"/>
                <w:sz w:val="22"/>
                <w:szCs w:val="24"/>
              </w:rPr>
              <w:t>Verificare efectuată</w:t>
            </w:r>
          </w:p>
        </w:tc>
      </w:tr>
      <w:tr w:rsidR="00B025A8" w:rsidRPr="001041E8" w:rsidTr="001B3DD5">
        <w:trPr>
          <w:trHeight w:val="314"/>
        </w:trPr>
        <w:tc>
          <w:tcPr>
            <w:tcW w:w="6232" w:type="dxa"/>
            <w:vMerge/>
            <w:shd w:val="clear" w:color="auto" w:fill="auto"/>
          </w:tcPr>
          <w:p w:rsidR="00B025A8" w:rsidRPr="001041E8" w:rsidRDefault="00B025A8" w:rsidP="001B3DD5">
            <w:pPr>
              <w:pStyle w:val="ListParagraph"/>
              <w:numPr>
                <w:ilvl w:val="0"/>
                <w:numId w:val="10"/>
              </w:numPr>
              <w:spacing w:before="0"/>
              <w:ind w:left="0" w:right="0" w:firstLine="0"/>
              <w:jc w:val="both"/>
              <w:rPr>
                <w:rFonts w:ascii="Trebuchet MS" w:hAnsi="Trebuchet MS" w:cs="Arial"/>
                <w:b/>
                <w:bCs/>
                <w:iCs/>
                <w:color w:val="000000" w:themeColor="text1"/>
                <w:szCs w:val="24"/>
              </w:rPr>
            </w:pPr>
          </w:p>
        </w:tc>
        <w:tc>
          <w:tcPr>
            <w:tcW w:w="1418" w:type="dxa"/>
            <w:tcBorders>
              <w:top w:val="single" w:sz="4" w:space="0" w:color="auto"/>
            </w:tcBorders>
            <w:shd w:val="clear" w:color="auto" w:fill="auto"/>
          </w:tcPr>
          <w:p w:rsidR="00B025A8" w:rsidRPr="001041E8" w:rsidRDefault="00B025A8" w:rsidP="001B3DD5">
            <w:pPr>
              <w:pStyle w:val="BodyText3"/>
              <w:spacing w:before="0" w:after="0"/>
              <w:rPr>
                <w:rFonts w:ascii="Trebuchet MS" w:hAnsi="Trebuchet MS" w:cs="Calibri"/>
                <w:color w:val="000000" w:themeColor="text1"/>
                <w:sz w:val="22"/>
                <w:szCs w:val="24"/>
              </w:rPr>
            </w:pPr>
            <w:r w:rsidRPr="001041E8">
              <w:rPr>
                <w:rFonts w:ascii="Trebuchet MS" w:hAnsi="Trebuchet MS" w:cs="Calibri"/>
                <w:color w:val="000000" w:themeColor="text1"/>
                <w:sz w:val="22"/>
                <w:szCs w:val="24"/>
              </w:rPr>
              <w:t>DA</w:t>
            </w:r>
          </w:p>
        </w:tc>
        <w:tc>
          <w:tcPr>
            <w:tcW w:w="1417" w:type="dxa"/>
            <w:tcBorders>
              <w:top w:val="single" w:sz="4" w:space="0" w:color="auto"/>
            </w:tcBorders>
          </w:tcPr>
          <w:p w:rsidR="00B025A8" w:rsidRPr="001041E8" w:rsidRDefault="00B025A8" w:rsidP="001B3DD5">
            <w:pPr>
              <w:pStyle w:val="BodyText3"/>
              <w:spacing w:before="0" w:after="0"/>
              <w:rPr>
                <w:rFonts w:ascii="Trebuchet MS" w:hAnsi="Trebuchet MS" w:cs="Calibri"/>
                <w:color w:val="000000" w:themeColor="text1"/>
                <w:sz w:val="22"/>
                <w:szCs w:val="24"/>
              </w:rPr>
            </w:pPr>
            <w:r w:rsidRPr="001041E8">
              <w:rPr>
                <w:rFonts w:ascii="Trebuchet MS" w:hAnsi="Trebuchet MS" w:cs="Calibri"/>
                <w:color w:val="000000" w:themeColor="text1"/>
                <w:sz w:val="22"/>
                <w:szCs w:val="24"/>
              </w:rPr>
              <w:t xml:space="preserve">NU </w:t>
            </w:r>
          </w:p>
        </w:tc>
      </w:tr>
      <w:tr w:rsidR="00B025A8" w:rsidRPr="001041E8" w:rsidTr="001B3DD5">
        <w:trPr>
          <w:trHeight w:val="592"/>
        </w:trPr>
        <w:tc>
          <w:tcPr>
            <w:tcW w:w="6232" w:type="dxa"/>
            <w:tcBorders>
              <w:bottom w:val="single" w:sz="4" w:space="0" w:color="auto"/>
            </w:tcBorders>
            <w:shd w:val="clear" w:color="auto" w:fill="auto"/>
          </w:tcPr>
          <w:p w:rsidR="00B025A8" w:rsidRPr="001041E8" w:rsidRDefault="00B025A8" w:rsidP="001B3DD5">
            <w:pPr>
              <w:pStyle w:val="BodyText3"/>
              <w:spacing w:before="0" w:after="0"/>
              <w:jc w:val="both"/>
              <w:rPr>
                <w:rFonts w:ascii="Trebuchet MS" w:hAnsi="Trebuchet MS" w:cs="Calibri"/>
                <w:b/>
                <w:i/>
                <w:iCs/>
                <w:color w:val="000000" w:themeColor="text1"/>
                <w:sz w:val="22"/>
                <w:szCs w:val="24"/>
                <w:lang w:val="ro-RO"/>
              </w:rPr>
            </w:pPr>
          </w:p>
          <w:p w:rsidR="00B025A8" w:rsidRPr="001041E8" w:rsidRDefault="00B025A8" w:rsidP="001B3DD5">
            <w:pPr>
              <w:pStyle w:val="BodyText3"/>
              <w:spacing w:before="0" w:after="0"/>
              <w:jc w:val="both"/>
              <w:rPr>
                <w:rFonts w:ascii="Trebuchet MS" w:hAnsi="Trebuchet MS" w:cs="Calibri"/>
                <w:iCs/>
                <w:color w:val="000000" w:themeColor="text1"/>
                <w:sz w:val="22"/>
                <w:szCs w:val="24"/>
                <w:lang w:val="ro-RO"/>
              </w:rPr>
            </w:pPr>
            <w:r w:rsidRPr="001041E8">
              <w:rPr>
                <w:rFonts w:ascii="Trebuchet MS" w:hAnsi="Trebuchet MS" w:cs="Calibri"/>
                <w:i/>
                <w:iCs/>
                <w:color w:val="000000" w:themeColor="text1"/>
                <w:sz w:val="22"/>
                <w:szCs w:val="24"/>
                <w:lang w:val="ro-RO"/>
              </w:rPr>
              <w:t>Verificare la GAL</w:t>
            </w:r>
            <w:r w:rsidRPr="001041E8">
              <w:rPr>
                <w:rFonts w:ascii="Trebuchet MS" w:hAnsi="Trebuchet MS" w:cs="Calibri"/>
                <w:i/>
                <w:iCs/>
                <w:color w:val="000000" w:themeColor="text1"/>
                <w:sz w:val="22"/>
                <w:szCs w:val="24"/>
                <w:lang w:val="ro-RO"/>
              </w:rPr>
              <w:tab/>
            </w:r>
            <w:r w:rsidRPr="001041E8">
              <w:rPr>
                <w:rFonts w:ascii="Trebuchet MS" w:hAnsi="Trebuchet MS" w:cs="Calibri"/>
                <w:i/>
                <w:iCs/>
                <w:color w:val="000000" w:themeColor="text1"/>
                <w:sz w:val="22"/>
                <w:szCs w:val="24"/>
                <w:lang w:val="ro-RO"/>
              </w:rPr>
              <w:tab/>
            </w:r>
          </w:p>
        </w:tc>
        <w:tc>
          <w:tcPr>
            <w:tcW w:w="1418" w:type="dxa"/>
            <w:tcBorders>
              <w:bottom w:val="single" w:sz="4" w:space="0" w:color="auto"/>
            </w:tcBorders>
            <w:shd w:val="clear" w:color="auto" w:fill="auto"/>
          </w:tcPr>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p>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r w:rsidRPr="001041E8">
              <w:rPr>
                <w:rFonts w:ascii="Trebuchet MS" w:hAnsi="Trebuchet MS" w:cs="Calibri"/>
                <w:b/>
                <w:iCs/>
                <w:color w:val="000000" w:themeColor="text1"/>
                <w:sz w:val="22"/>
                <w:szCs w:val="24"/>
                <w:lang w:val="ro-RO"/>
              </w:rPr>
              <w:sym w:font="Wingdings" w:char="F06F"/>
            </w:r>
          </w:p>
        </w:tc>
        <w:tc>
          <w:tcPr>
            <w:tcW w:w="1417" w:type="dxa"/>
            <w:tcBorders>
              <w:bottom w:val="single" w:sz="4" w:space="0" w:color="auto"/>
            </w:tcBorders>
          </w:tcPr>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p>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r w:rsidRPr="001041E8">
              <w:rPr>
                <w:rFonts w:ascii="Trebuchet MS" w:hAnsi="Trebuchet MS" w:cs="Calibri"/>
                <w:b/>
                <w:iCs/>
                <w:color w:val="000000" w:themeColor="text1"/>
                <w:sz w:val="22"/>
                <w:szCs w:val="24"/>
                <w:lang w:val="ro-RO"/>
              </w:rPr>
              <w:sym w:font="Wingdings" w:char="F06F"/>
            </w:r>
          </w:p>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p>
        </w:tc>
      </w:tr>
      <w:tr w:rsidR="00B025A8" w:rsidRPr="001041E8" w:rsidTr="00B025A8">
        <w:trPr>
          <w:trHeight w:val="2048"/>
        </w:trPr>
        <w:tc>
          <w:tcPr>
            <w:tcW w:w="9067" w:type="dxa"/>
            <w:gridSpan w:val="3"/>
            <w:tcBorders>
              <w:bottom w:val="single" w:sz="4" w:space="0" w:color="auto"/>
            </w:tcBorders>
          </w:tcPr>
          <w:p w:rsidR="00B025A8" w:rsidRPr="001041E8" w:rsidRDefault="00B025A8" w:rsidP="001B3DD5">
            <w:pPr>
              <w:pStyle w:val="BodyText3"/>
              <w:spacing w:before="0" w:after="0"/>
              <w:rPr>
                <w:rFonts w:ascii="Trebuchet MS" w:hAnsi="Trebuchet MS" w:cs="Calibri"/>
                <w:b/>
                <w:iCs/>
                <w:color w:val="000000" w:themeColor="text1"/>
                <w:sz w:val="22"/>
                <w:szCs w:val="24"/>
                <w:u w:val="single"/>
                <w:lang w:val="ro-RO"/>
              </w:rPr>
            </w:pPr>
            <w:r w:rsidRPr="001041E8">
              <w:rPr>
                <w:rFonts w:ascii="Trebuchet MS" w:hAnsi="Trebuchet MS" w:cs="Calibri"/>
                <w:b/>
                <w:iCs/>
                <w:color w:val="000000" w:themeColor="text1"/>
                <w:sz w:val="22"/>
                <w:szCs w:val="24"/>
                <w:u w:val="single"/>
                <w:lang w:val="ro-RO"/>
              </w:rPr>
              <w:t>Observații:</w:t>
            </w:r>
          </w:p>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r w:rsidRPr="001041E8">
              <w:rPr>
                <w:rFonts w:ascii="Trebuchet MS" w:hAnsi="Trebuchet MS" w:cs="Calibri"/>
                <w:b/>
                <w:iCs/>
                <w:color w:val="000000" w:themeColor="text1"/>
                <w:sz w:val="22"/>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B025A8" w:rsidRPr="001041E8" w:rsidRDefault="00B025A8" w:rsidP="001B3DD5">
            <w:pPr>
              <w:pStyle w:val="BodyText3"/>
              <w:spacing w:before="0" w:after="0"/>
              <w:rPr>
                <w:rFonts w:ascii="Trebuchet MS" w:hAnsi="Trebuchet MS" w:cs="Calibri"/>
                <w:b/>
                <w:iCs/>
                <w:color w:val="000000" w:themeColor="text1"/>
                <w:sz w:val="22"/>
                <w:szCs w:val="24"/>
                <w:lang w:val="ro-RO"/>
              </w:rPr>
            </w:pPr>
            <w:r w:rsidRPr="001041E8">
              <w:rPr>
                <w:rFonts w:ascii="Trebuchet MS" w:hAnsi="Trebuchet MS" w:cs="Calibri"/>
                <w:b/>
                <w:iCs/>
                <w:color w:val="000000" w:themeColor="text1"/>
                <w:sz w:val="22"/>
                <w:szCs w:val="24"/>
                <w:lang w:val="ro-RO"/>
              </w:rPr>
              <w:t>- daca proiectul este neeligibil nu se mai continua verificarea.</w:t>
            </w:r>
          </w:p>
          <w:p w:rsidR="00B025A8" w:rsidRPr="001041E8" w:rsidRDefault="00B025A8" w:rsidP="00B025A8">
            <w:pPr>
              <w:pStyle w:val="BodyText3"/>
              <w:spacing w:before="0" w:after="0"/>
              <w:rPr>
                <w:rFonts w:ascii="Trebuchet MS" w:hAnsi="Trebuchet MS" w:cs="Calibri"/>
                <w:b/>
                <w:iCs/>
                <w:color w:val="000000" w:themeColor="text1"/>
                <w:sz w:val="22"/>
                <w:szCs w:val="24"/>
                <w:u w:val="single"/>
              </w:rPr>
            </w:pPr>
            <w:r w:rsidRPr="001041E8">
              <w:rPr>
                <w:rFonts w:ascii="Trebuchet MS" w:hAnsi="Trebuchet MS" w:cs="Calibri"/>
                <w:b/>
                <w:iCs/>
                <w:color w:val="000000" w:themeColor="text1"/>
                <w:sz w:val="22"/>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B025A8" w:rsidRPr="00982826" w:rsidTr="001B3DD5">
        <w:tc>
          <w:tcPr>
            <w:tcW w:w="4477" w:type="dxa"/>
          </w:tcPr>
          <w:p w:rsidR="00B025A8" w:rsidRPr="001041E8" w:rsidRDefault="00B025A8" w:rsidP="001B3DD5">
            <w:pPr>
              <w:pStyle w:val="BodyText3"/>
              <w:rPr>
                <w:rFonts w:ascii="Trebuchet MS" w:hAnsi="Trebuchet MS"/>
                <w:b/>
                <w:color w:val="000000" w:themeColor="text1"/>
                <w:sz w:val="20"/>
                <w:szCs w:val="24"/>
                <w:lang w:val="pt-BR"/>
              </w:rPr>
            </w:pPr>
            <w:r w:rsidRPr="001041E8">
              <w:rPr>
                <w:rFonts w:ascii="Trebuchet MS" w:hAnsi="Trebuchet MS"/>
                <w:b/>
                <w:color w:val="000000" w:themeColor="text1"/>
                <w:sz w:val="20"/>
                <w:szCs w:val="24"/>
                <w:lang w:val="pt-BR"/>
              </w:rPr>
              <w:t xml:space="preserve">Verificat de: Expert 2  </w:t>
            </w:r>
          </w:p>
          <w:p w:rsidR="00B025A8" w:rsidRPr="001041E8" w:rsidRDefault="00B025A8" w:rsidP="001B3DD5">
            <w:pPr>
              <w:pStyle w:val="BodyText3"/>
              <w:rPr>
                <w:rFonts w:ascii="Trebuchet MS" w:hAnsi="Trebuchet MS"/>
                <w:b/>
                <w:i/>
                <w:color w:val="000000" w:themeColor="text1"/>
                <w:sz w:val="20"/>
                <w:szCs w:val="24"/>
                <w:lang w:val="pt-BR"/>
              </w:rPr>
            </w:pPr>
            <w:r w:rsidRPr="001041E8">
              <w:rPr>
                <w:rFonts w:ascii="Trebuchet MS" w:hAnsi="Trebuchet MS"/>
                <w:b/>
                <w:i/>
                <w:color w:val="000000" w:themeColor="text1"/>
                <w:sz w:val="20"/>
                <w:szCs w:val="24"/>
                <w:lang w:val="pt-BR"/>
              </w:rPr>
              <w:t xml:space="preserve">Nume/Prenume ______________ </w:t>
            </w:r>
          </w:p>
          <w:p w:rsidR="00B025A8" w:rsidRPr="001041E8" w:rsidRDefault="00B025A8" w:rsidP="001B3DD5">
            <w:pPr>
              <w:pStyle w:val="BodyText3"/>
              <w:rPr>
                <w:rFonts w:ascii="Trebuchet MS" w:hAnsi="Trebuchet MS"/>
                <w:b/>
                <w:i/>
                <w:color w:val="000000" w:themeColor="text1"/>
                <w:sz w:val="20"/>
                <w:szCs w:val="24"/>
                <w:lang w:val="pt-BR"/>
              </w:rPr>
            </w:pPr>
            <w:r w:rsidRPr="001041E8">
              <w:rPr>
                <w:rFonts w:ascii="Trebuchet MS" w:hAnsi="Trebuchet MS"/>
                <w:b/>
                <w:i/>
                <w:color w:val="000000" w:themeColor="text1"/>
                <w:sz w:val="20"/>
                <w:szCs w:val="24"/>
                <w:lang w:val="pt-BR"/>
              </w:rPr>
              <w:t>Semnătura</w:t>
            </w:r>
            <w:r w:rsidRPr="001041E8">
              <w:rPr>
                <w:rFonts w:ascii="Trebuchet MS" w:hAnsi="Trebuchet MS"/>
                <w:b/>
                <w:i/>
                <w:color w:val="000000" w:themeColor="text1"/>
                <w:sz w:val="20"/>
                <w:szCs w:val="24"/>
                <w:lang w:val="pt-BR"/>
              </w:rPr>
              <w:tab/>
              <w:t xml:space="preserve">     ______________</w:t>
            </w:r>
          </w:p>
          <w:p w:rsidR="00B025A8" w:rsidRPr="001041E8" w:rsidRDefault="001041E8" w:rsidP="0060051E">
            <w:pPr>
              <w:pStyle w:val="BodyText3"/>
              <w:rPr>
                <w:rFonts w:ascii="Trebuchet MS" w:hAnsi="Trebuchet MS"/>
                <w:b/>
                <w:i/>
                <w:color w:val="000000" w:themeColor="text1"/>
                <w:sz w:val="20"/>
                <w:szCs w:val="24"/>
                <w:lang w:val="pt-BR"/>
              </w:rPr>
            </w:pPr>
            <w:r w:rsidRPr="001041E8">
              <w:rPr>
                <w:rFonts w:ascii="Trebuchet MS" w:hAnsi="Trebuchet MS"/>
                <w:b/>
                <w:noProof/>
                <w:color w:val="000000" w:themeColor="text1"/>
                <w:sz w:val="20"/>
                <w:szCs w:val="24"/>
                <w:lang w:val="ro-RO" w:eastAsia="ro-RO"/>
              </w:rPr>
              <mc:AlternateContent>
                <mc:Choice Requires="wps">
                  <w:drawing>
                    <wp:anchor distT="0" distB="0" distL="114300" distR="114300" simplePos="0" relativeHeight="251695104" behindDoc="0" locked="0" layoutInCell="1" allowOverlap="1" wp14:anchorId="21C6BC21" wp14:editId="602C0159">
                      <wp:simplePos x="0" y="0"/>
                      <wp:positionH relativeFrom="column">
                        <wp:posOffset>-46190</wp:posOffset>
                      </wp:positionH>
                      <wp:positionV relativeFrom="paragraph">
                        <wp:posOffset>224707</wp:posOffset>
                      </wp:positionV>
                      <wp:extent cx="2663687" cy="1064895"/>
                      <wp:effectExtent l="0" t="0" r="3810" b="1905"/>
                      <wp:wrapNone/>
                      <wp:docPr id="11" name="Text Box 11"/>
                      <wp:cNvGraphicFramePr/>
                      <a:graphic xmlns:a="http://schemas.openxmlformats.org/drawingml/2006/main">
                        <a:graphicData uri="http://schemas.microsoft.com/office/word/2010/wordprocessingShape">
                          <wps:wsp>
                            <wps:cNvSpPr txBox="1"/>
                            <wps:spPr>
                              <a:xfrm>
                                <a:off x="0" y="0"/>
                                <a:ext cx="2663687" cy="106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41E8" w:rsidRPr="001041E8" w:rsidRDefault="001041E8" w:rsidP="001041E8">
                                  <w:pPr>
                                    <w:pStyle w:val="BodyText3"/>
                                    <w:spacing w:line="360" w:lineRule="auto"/>
                                    <w:rPr>
                                      <w:rFonts w:ascii="Trebuchet MS" w:hAnsi="Trebuchet MS"/>
                                      <w:b/>
                                      <w:color w:val="000000" w:themeColor="text1"/>
                                      <w:sz w:val="18"/>
                                      <w:lang w:val="pt-BR"/>
                                    </w:rPr>
                                  </w:pPr>
                                  <w:r w:rsidRPr="001041E8">
                                    <w:rPr>
                                      <w:rFonts w:ascii="Trebuchet MS" w:hAnsi="Trebuchet MS"/>
                                      <w:b/>
                                      <w:color w:val="000000" w:themeColor="text1"/>
                                      <w:sz w:val="18"/>
                                      <w:lang w:val="pt-BR"/>
                                    </w:rPr>
                                    <w:t>Aprobat de: Director executiv</w:t>
                                  </w:r>
                                </w:p>
                                <w:p w:rsidR="001041E8" w:rsidRPr="001041E8" w:rsidRDefault="001041E8" w:rsidP="001041E8">
                                  <w:pPr>
                                    <w:pStyle w:val="BodyText3"/>
                                    <w:rPr>
                                      <w:rFonts w:ascii="Trebuchet MS" w:hAnsi="Trebuchet MS"/>
                                      <w:b/>
                                      <w:i/>
                                      <w:color w:val="000000" w:themeColor="text1"/>
                                      <w:sz w:val="18"/>
                                      <w:lang w:val="pt-BR"/>
                                    </w:rPr>
                                  </w:pPr>
                                  <w:r w:rsidRPr="001041E8">
                                    <w:rPr>
                                      <w:rFonts w:ascii="Trebuchet MS" w:hAnsi="Trebuchet MS"/>
                                      <w:b/>
                                      <w:i/>
                                      <w:color w:val="000000" w:themeColor="text1"/>
                                      <w:sz w:val="18"/>
                                      <w:lang w:val="pt-BR"/>
                                    </w:rPr>
                                    <w:t>Nume/Prenume</w:t>
                                  </w:r>
                                  <w:r>
                                    <w:rPr>
                                      <w:rFonts w:ascii="Trebuchet MS" w:hAnsi="Trebuchet MS"/>
                                      <w:b/>
                                      <w:i/>
                                      <w:color w:val="000000" w:themeColor="text1"/>
                                      <w:sz w:val="18"/>
                                      <w:lang w:val="pt-BR"/>
                                    </w:rPr>
                                    <w:t xml:space="preserve">       </w:t>
                                  </w:r>
                                  <w:r w:rsidRPr="001041E8">
                                    <w:rPr>
                                      <w:rFonts w:ascii="Trebuchet MS" w:hAnsi="Trebuchet MS"/>
                                      <w:b/>
                                      <w:i/>
                                      <w:color w:val="000000" w:themeColor="text1"/>
                                      <w:sz w:val="18"/>
                                      <w:lang w:val="pt-BR"/>
                                    </w:rPr>
                                    <w:t xml:space="preserve"> ______________ </w:t>
                                  </w:r>
                                </w:p>
                                <w:p w:rsidR="001041E8" w:rsidRPr="001041E8" w:rsidRDefault="001041E8" w:rsidP="001041E8">
                                  <w:pPr>
                                    <w:pStyle w:val="BodyText3"/>
                                    <w:rPr>
                                      <w:rFonts w:ascii="Trebuchet MS" w:hAnsi="Trebuchet MS"/>
                                      <w:b/>
                                      <w:i/>
                                      <w:color w:val="000000" w:themeColor="text1"/>
                                      <w:sz w:val="18"/>
                                      <w:lang w:val="pt-BR"/>
                                    </w:rPr>
                                  </w:pPr>
                                  <w:r w:rsidRPr="001041E8">
                                    <w:rPr>
                                      <w:rFonts w:ascii="Trebuchet MS" w:hAnsi="Trebuchet MS"/>
                                      <w:b/>
                                      <w:i/>
                                      <w:color w:val="000000" w:themeColor="text1"/>
                                      <w:sz w:val="18"/>
                                      <w:lang w:val="pt-BR"/>
                                    </w:rPr>
                                    <w:t>Semnătura</w:t>
                                  </w:r>
                                  <w:r w:rsidRPr="001041E8">
                                    <w:rPr>
                                      <w:rFonts w:ascii="Trebuchet MS" w:hAnsi="Trebuchet MS"/>
                                      <w:b/>
                                      <w:i/>
                                      <w:color w:val="000000" w:themeColor="text1"/>
                                      <w:sz w:val="18"/>
                                      <w:lang w:val="pt-BR"/>
                                    </w:rPr>
                                    <w:tab/>
                                    <w:t xml:space="preserve">     ______________</w:t>
                                  </w:r>
                                </w:p>
                                <w:p w:rsidR="001041E8" w:rsidRPr="001041E8" w:rsidRDefault="001041E8" w:rsidP="001041E8">
                                  <w:pPr>
                                    <w:pStyle w:val="BodyText3"/>
                                    <w:rPr>
                                      <w:rFonts w:ascii="Trebuchet MS" w:hAnsi="Trebuchet MS"/>
                                      <w:b/>
                                      <w:i/>
                                      <w:color w:val="000000" w:themeColor="text1"/>
                                      <w:sz w:val="18"/>
                                      <w:lang w:val="pt-BR"/>
                                    </w:rPr>
                                  </w:pPr>
                                  <w:r w:rsidRPr="001041E8">
                                    <w:rPr>
                                      <w:rFonts w:ascii="Trebuchet MS" w:hAnsi="Trebuchet MS"/>
                                      <w:b/>
                                      <w:i/>
                                      <w:color w:val="000000" w:themeColor="text1"/>
                                      <w:sz w:val="18"/>
                                      <w:lang w:val="pt-BR"/>
                                    </w:rPr>
                                    <w:t xml:space="preserve">DATA              </w:t>
                                  </w:r>
                                  <w:r>
                                    <w:rPr>
                                      <w:rFonts w:ascii="Trebuchet MS" w:hAnsi="Trebuchet MS"/>
                                      <w:b/>
                                      <w:i/>
                                      <w:color w:val="000000" w:themeColor="text1"/>
                                      <w:sz w:val="18"/>
                                      <w:lang w:val="pt-BR"/>
                                    </w:rPr>
                                    <w:t xml:space="preserve">       </w:t>
                                  </w:r>
                                  <w:r w:rsidRPr="001041E8">
                                    <w:rPr>
                                      <w:rFonts w:ascii="Trebuchet MS" w:hAnsi="Trebuchet MS"/>
                                      <w:b/>
                                      <w:i/>
                                      <w:color w:val="000000" w:themeColor="text1"/>
                                      <w:sz w:val="18"/>
                                      <w:lang w:val="pt-BR"/>
                                    </w:rPr>
                                    <w:t xml:space="preserve">  ______________</w:t>
                                  </w:r>
                                </w:p>
                                <w:p w:rsidR="001041E8" w:rsidRPr="001041E8" w:rsidRDefault="001041E8">
                                  <w:pPr>
                                    <w:ind w:left="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0" type="#_x0000_t202" style="position:absolute;left:0;text-align:left;margin-left:-3.65pt;margin-top:17.7pt;width:209.75pt;height:83.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" fillcolor="white [3201]" stroked="f" strokeweight=".5pt">
                      <v:textbox>
                        <w:txbxContent>
                          <w:p w:rsidR="001041E8" w:rsidRPr="001041E8" w:rsidRDefault="001041E8" w:rsidP="001041E8">
                            <w:pPr>
                              <w:pStyle w:val="BodyText3"/>
                              <w:spacing w:line="360" w:lineRule="auto"/>
                              <w:rPr>
                                <w:rFonts w:ascii="Trebuchet MS" w:hAnsi="Trebuchet MS"/>
                                <w:b/>
                                <w:color w:val="000000" w:themeColor="text1"/>
                                <w:sz w:val="18"/>
                                <w:lang w:val="pt-BR"/>
                              </w:rPr>
                            </w:pPr>
                            <w:r w:rsidRPr="001041E8">
                              <w:rPr>
                                <w:rFonts w:ascii="Trebuchet MS" w:hAnsi="Trebuchet MS"/>
                                <w:b/>
                                <w:color w:val="000000" w:themeColor="text1"/>
                                <w:sz w:val="18"/>
                                <w:lang w:val="pt-BR"/>
                              </w:rPr>
                              <w:t>Aprobat de: Director executiv</w:t>
                            </w:r>
                          </w:p>
                          <w:p w:rsidR="001041E8" w:rsidRPr="001041E8" w:rsidRDefault="001041E8" w:rsidP="001041E8">
                            <w:pPr>
                              <w:pStyle w:val="BodyText3"/>
                              <w:rPr>
                                <w:rFonts w:ascii="Trebuchet MS" w:hAnsi="Trebuchet MS"/>
                                <w:b/>
                                <w:i/>
                                <w:color w:val="000000" w:themeColor="text1"/>
                                <w:sz w:val="18"/>
                                <w:lang w:val="pt-BR"/>
                              </w:rPr>
                            </w:pPr>
                            <w:r w:rsidRPr="001041E8">
                              <w:rPr>
                                <w:rFonts w:ascii="Trebuchet MS" w:hAnsi="Trebuchet MS"/>
                                <w:b/>
                                <w:i/>
                                <w:color w:val="000000" w:themeColor="text1"/>
                                <w:sz w:val="18"/>
                                <w:lang w:val="pt-BR"/>
                              </w:rPr>
                              <w:t>Nume/Prenume</w:t>
                            </w:r>
                            <w:r>
                              <w:rPr>
                                <w:rFonts w:ascii="Trebuchet MS" w:hAnsi="Trebuchet MS"/>
                                <w:b/>
                                <w:i/>
                                <w:color w:val="000000" w:themeColor="text1"/>
                                <w:sz w:val="18"/>
                                <w:lang w:val="pt-BR"/>
                              </w:rPr>
                              <w:t xml:space="preserve">       </w:t>
                            </w:r>
                            <w:r w:rsidRPr="001041E8">
                              <w:rPr>
                                <w:rFonts w:ascii="Trebuchet MS" w:hAnsi="Trebuchet MS"/>
                                <w:b/>
                                <w:i/>
                                <w:color w:val="000000" w:themeColor="text1"/>
                                <w:sz w:val="18"/>
                                <w:lang w:val="pt-BR"/>
                              </w:rPr>
                              <w:t xml:space="preserve"> ______________ </w:t>
                            </w:r>
                          </w:p>
                          <w:p w:rsidR="001041E8" w:rsidRPr="001041E8" w:rsidRDefault="001041E8" w:rsidP="001041E8">
                            <w:pPr>
                              <w:pStyle w:val="BodyText3"/>
                              <w:rPr>
                                <w:rFonts w:ascii="Trebuchet MS" w:hAnsi="Trebuchet MS"/>
                                <w:b/>
                                <w:i/>
                                <w:color w:val="000000" w:themeColor="text1"/>
                                <w:sz w:val="18"/>
                                <w:lang w:val="pt-BR"/>
                              </w:rPr>
                            </w:pPr>
                            <w:r w:rsidRPr="001041E8">
                              <w:rPr>
                                <w:rFonts w:ascii="Trebuchet MS" w:hAnsi="Trebuchet MS"/>
                                <w:b/>
                                <w:i/>
                                <w:color w:val="000000" w:themeColor="text1"/>
                                <w:sz w:val="18"/>
                                <w:lang w:val="pt-BR"/>
                              </w:rPr>
                              <w:t>Semnătura</w:t>
                            </w:r>
                            <w:r w:rsidRPr="001041E8">
                              <w:rPr>
                                <w:rFonts w:ascii="Trebuchet MS" w:hAnsi="Trebuchet MS"/>
                                <w:b/>
                                <w:i/>
                                <w:color w:val="000000" w:themeColor="text1"/>
                                <w:sz w:val="18"/>
                                <w:lang w:val="pt-BR"/>
                              </w:rPr>
                              <w:tab/>
                              <w:t xml:space="preserve">     ______________</w:t>
                            </w:r>
                          </w:p>
                          <w:p w:rsidR="001041E8" w:rsidRPr="001041E8" w:rsidRDefault="001041E8" w:rsidP="001041E8">
                            <w:pPr>
                              <w:pStyle w:val="BodyText3"/>
                              <w:rPr>
                                <w:rFonts w:ascii="Trebuchet MS" w:hAnsi="Trebuchet MS"/>
                                <w:b/>
                                <w:i/>
                                <w:color w:val="000000" w:themeColor="text1"/>
                                <w:sz w:val="18"/>
                                <w:lang w:val="pt-BR"/>
                              </w:rPr>
                            </w:pPr>
                            <w:r w:rsidRPr="001041E8">
                              <w:rPr>
                                <w:rFonts w:ascii="Trebuchet MS" w:hAnsi="Trebuchet MS"/>
                                <w:b/>
                                <w:i/>
                                <w:color w:val="000000" w:themeColor="text1"/>
                                <w:sz w:val="18"/>
                                <w:lang w:val="pt-BR"/>
                              </w:rPr>
                              <w:t xml:space="preserve">DATA              </w:t>
                            </w:r>
                            <w:r>
                              <w:rPr>
                                <w:rFonts w:ascii="Trebuchet MS" w:hAnsi="Trebuchet MS"/>
                                <w:b/>
                                <w:i/>
                                <w:color w:val="000000" w:themeColor="text1"/>
                                <w:sz w:val="18"/>
                                <w:lang w:val="pt-BR"/>
                              </w:rPr>
                              <w:t xml:space="preserve">       </w:t>
                            </w:r>
                            <w:r w:rsidRPr="001041E8">
                              <w:rPr>
                                <w:rFonts w:ascii="Trebuchet MS" w:hAnsi="Trebuchet MS"/>
                                <w:b/>
                                <w:i/>
                                <w:color w:val="000000" w:themeColor="text1"/>
                                <w:sz w:val="18"/>
                                <w:lang w:val="pt-BR"/>
                              </w:rPr>
                              <w:t xml:space="preserve">  ______________</w:t>
                            </w:r>
                          </w:p>
                          <w:p w:rsidR="001041E8" w:rsidRPr="001041E8" w:rsidRDefault="001041E8">
                            <w:pPr>
                              <w:ind w:left="0"/>
                              <w:rPr>
                                <w:sz w:val="16"/>
                                <w:szCs w:val="16"/>
                              </w:rPr>
                            </w:pPr>
                          </w:p>
                        </w:txbxContent>
                      </v:textbox>
                    </v:shape>
                  </w:pict>
                </mc:Fallback>
              </mc:AlternateContent>
            </w:r>
            <w:r w:rsidR="00B025A8" w:rsidRPr="001041E8">
              <w:rPr>
                <w:rFonts w:ascii="Trebuchet MS" w:hAnsi="Trebuchet MS"/>
                <w:b/>
                <w:i/>
                <w:color w:val="000000" w:themeColor="text1"/>
                <w:sz w:val="20"/>
                <w:szCs w:val="24"/>
                <w:lang w:val="pt-BR"/>
              </w:rPr>
              <w:t>DATA                ______________</w:t>
            </w:r>
          </w:p>
        </w:tc>
        <w:tc>
          <w:tcPr>
            <w:tcW w:w="4478" w:type="dxa"/>
          </w:tcPr>
          <w:p w:rsidR="00B025A8" w:rsidRPr="001041E8" w:rsidRDefault="00B025A8" w:rsidP="001B3DD5">
            <w:pPr>
              <w:pStyle w:val="BodyText3"/>
              <w:rPr>
                <w:rFonts w:ascii="Trebuchet MS" w:hAnsi="Trebuchet MS"/>
                <w:b/>
                <w:color w:val="000000" w:themeColor="text1"/>
                <w:sz w:val="20"/>
                <w:szCs w:val="24"/>
                <w:lang w:val="pt-BR"/>
              </w:rPr>
            </w:pPr>
            <w:r w:rsidRPr="001041E8">
              <w:rPr>
                <w:rFonts w:ascii="Trebuchet MS" w:hAnsi="Trebuchet MS"/>
                <w:b/>
                <w:color w:val="000000" w:themeColor="text1"/>
                <w:sz w:val="20"/>
                <w:szCs w:val="24"/>
                <w:lang w:val="pt-BR"/>
              </w:rPr>
              <w:t xml:space="preserve">Întocmit de: Expert 1 </w:t>
            </w:r>
          </w:p>
          <w:p w:rsidR="00B025A8" w:rsidRPr="001041E8" w:rsidRDefault="00B025A8" w:rsidP="001B3DD5">
            <w:pPr>
              <w:pStyle w:val="BodyText3"/>
              <w:rPr>
                <w:rFonts w:ascii="Trebuchet MS" w:hAnsi="Trebuchet MS"/>
                <w:b/>
                <w:i/>
                <w:color w:val="000000" w:themeColor="text1"/>
                <w:sz w:val="20"/>
                <w:szCs w:val="24"/>
                <w:lang w:val="pt-BR"/>
              </w:rPr>
            </w:pPr>
            <w:r w:rsidRPr="001041E8">
              <w:rPr>
                <w:rFonts w:ascii="Trebuchet MS" w:hAnsi="Trebuchet MS"/>
                <w:b/>
                <w:i/>
                <w:color w:val="000000" w:themeColor="text1"/>
                <w:sz w:val="20"/>
                <w:szCs w:val="24"/>
                <w:lang w:val="pt-BR"/>
              </w:rPr>
              <w:t xml:space="preserve">Nume/Prenume ______________ </w:t>
            </w:r>
          </w:p>
          <w:p w:rsidR="00B025A8" w:rsidRPr="001041E8" w:rsidRDefault="00B025A8" w:rsidP="001B3DD5">
            <w:pPr>
              <w:pStyle w:val="BodyText3"/>
              <w:rPr>
                <w:rFonts w:ascii="Trebuchet MS" w:hAnsi="Trebuchet MS"/>
                <w:b/>
                <w:i/>
                <w:color w:val="000000" w:themeColor="text1"/>
                <w:sz w:val="20"/>
                <w:szCs w:val="24"/>
                <w:lang w:val="pt-BR"/>
              </w:rPr>
            </w:pPr>
            <w:r w:rsidRPr="001041E8">
              <w:rPr>
                <w:rFonts w:ascii="Trebuchet MS" w:hAnsi="Trebuchet MS"/>
                <w:b/>
                <w:i/>
                <w:color w:val="000000" w:themeColor="text1"/>
                <w:sz w:val="20"/>
                <w:szCs w:val="24"/>
                <w:lang w:val="pt-BR"/>
              </w:rPr>
              <w:t>Semnătura</w:t>
            </w:r>
            <w:r w:rsidRPr="001041E8">
              <w:rPr>
                <w:rFonts w:ascii="Trebuchet MS" w:hAnsi="Trebuchet MS"/>
                <w:b/>
                <w:i/>
                <w:color w:val="000000" w:themeColor="text1"/>
                <w:sz w:val="20"/>
                <w:szCs w:val="24"/>
                <w:lang w:val="pt-BR"/>
              </w:rPr>
              <w:tab/>
              <w:t xml:space="preserve">     ______________</w:t>
            </w:r>
          </w:p>
          <w:p w:rsidR="00B025A8" w:rsidRPr="001041E8" w:rsidRDefault="00B025A8" w:rsidP="001B3DD5">
            <w:pPr>
              <w:pStyle w:val="BodyText3"/>
              <w:rPr>
                <w:rFonts w:ascii="Trebuchet MS" w:hAnsi="Trebuchet MS"/>
                <w:b/>
                <w:i/>
                <w:color w:val="000000" w:themeColor="text1"/>
                <w:sz w:val="20"/>
                <w:szCs w:val="24"/>
                <w:lang w:val="pt-BR"/>
              </w:rPr>
            </w:pPr>
            <w:r w:rsidRPr="001041E8">
              <w:rPr>
                <w:rFonts w:ascii="Trebuchet MS" w:hAnsi="Trebuchet MS"/>
                <w:b/>
                <w:i/>
                <w:color w:val="000000" w:themeColor="text1"/>
                <w:sz w:val="20"/>
                <w:szCs w:val="24"/>
                <w:lang w:val="pt-BR"/>
              </w:rPr>
              <w:t>DATA                ______________</w:t>
            </w:r>
          </w:p>
          <w:p w:rsidR="00B025A8" w:rsidRPr="001041E8" w:rsidRDefault="00B025A8" w:rsidP="001B3DD5">
            <w:pPr>
              <w:pStyle w:val="BodyText3"/>
              <w:ind w:left="0"/>
              <w:rPr>
                <w:rFonts w:ascii="Trebuchet MS" w:hAnsi="Trebuchet MS"/>
                <w:b/>
                <w:color w:val="000000" w:themeColor="text1"/>
                <w:sz w:val="20"/>
                <w:szCs w:val="24"/>
                <w:lang w:val="ro-RO"/>
              </w:rPr>
            </w:pPr>
          </w:p>
        </w:tc>
      </w:tr>
    </w:tbl>
    <w:p w:rsidR="00B025A8" w:rsidRDefault="00B025A8">
      <w:pPr>
        <w:spacing w:before="0" w:after="240" w:line="252" w:lineRule="auto"/>
        <w:ind w:left="0" w:right="0"/>
        <w:rPr>
          <w:rFonts w:ascii="Trebuchet MS" w:hAnsi="Trebuchet MS" w:cs="Calibri"/>
          <w:b/>
          <w:color w:val="000000" w:themeColor="text1"/>
          <w:sz w:val="24"/>
          <w:szCs w:val="24"/>
          <w:lang w:val="ro-RO"/>
        </w:rPr>
      </w:pPr>
    </w:p>
    <w:p w:rsidR="00B025A8" w:rsidRDefault="00B025A8" w:rsidP="00B025A8">
      <w:pPr>
        <w:tabs>
          <w:tab w:val="left" w:pos="3120"/>
          <w:tab w:val="center" w:pos="4320"/>
          <w:tab w:val="right" w:pos="8640"/>
        </w:tabs>
        <w:spacing w:line="360" w:lineRule="auto"/>
        <w:rPr>
          <w:rFonts w:ascii="Trebuchet MS" w:hAnsi="Trebuchet MS" w:cs="Calibri"/>
          <w:b/>
          <w:color w:val="000000" w:themeColor="text1"/>
          <w:sz w:val="24"/>
          <w:szCs w:val="24"/>
          <w:lang w:val="ro-RO"/>
        </w:rPr>
      </w:pPr>
    </w:p>
    <w:p w:rsidR="00B025A8" w:rsidRPr="00982826" w:rsidRDefault="00B025A8" w:rsidP="00B025A8">
      <w:pPr>
        <w:tabs>
          <w:tab w:val="left" w:pos="3120"/>
          <w:tab w:val="center" w:pos="4320"/>
          <w:tab w:val="right" w:pos="8640"/>
        </w:tabs>
        <w:spacing w:line="360" w:lineRule="auto"/>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SECTIUNEA I - A. Metodologie de aplicat pentru verificarea condiţiilor de eligibilitate</w:t>
      </w:r>
    </w:p>
    <w:p w:rsidR="00B025A8" w:rsidRPr="00982826" w:rsidRDefault="00B025A8" w:rsidP="00B025A8">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u w:val="single"/>
        </w:rPr>
        <w:t>Verificarea condițiilor de eligibilitate</w:t>
      </w:r>
    </w:p>
    <w:p w:rsidR="00B025A8" w:rsidRPr="00982826" w:rsidRDefault="00B025A8" w:rsidP="00B025A8">
      <w:pPr>
        <w:widowControl w:val="0"/>
        <w:shd w:val="clear" w:color="auto" w:fill="FFFFFF"/>
        <w:tabs>
          <w:tab w:val="left" w:pos="720"/>
        </w:tabs>
        <w:autoSpaceDE w:val="0"/>
        <w:autoSpaceDN w:val="0"/>
        <w:adjustRightInd w:val="0"/>
        <w:spacing w:line="360" w:lineRule="auto"/>
        <w:ind w:left="0"/>
        <w:jc w:val="both"/>
        <w:rPr>
          <w:rFonts w:ascii="Trebuchet MS" w:hAnsi="Trebuchet MS" w:cs="Calibri"/>
          <w:color w:val="000000" w:themeColor="text1"/>
          <w:sz w:val="24"/>
          <w:szCs w:val="24"/>
          <w:u w:val="single"/>
          <w:lang w:val="ro-RO"/>
        </w:rPr>
      </w:pPr>
      <w:r w:rsidRPr="00982826">
        <w:rPr>
          <w:rFonts w:ascii="Trebuchet MS" w:hAnsi="Trebuchet MS" w:cs="Calibri"/>
          <w:b/>
          <w:color w:val="000000" w:themeColor="text1"/>
          <w:sz w:val="24"/>
          <w:szCs w:val="24"/>
          <w:lang w:val="ro-RO"/>
        </w:rPr>
        <w:t xml:space="preserve">EG1 -  </w:t>
      </w:r>
      <w:r w:rsidRPr="00982826">
        <w:rPr>
          <w:rFonts w:ascii="Trebuchet MS" w:hAnsi="Trebuchet MS" w:cs="Calibri"/>
          <w:b/>
          <w:color w:val="000000" w:themeColor="text1"/>
          <w:sz w:val="24"/>
          <w:szCs w:val="24"/>
        </w:rPr>
        <w:t>Solicitantul trebuie să se încadreze în categoria beneficiarilor eligibili</w:t>
      </w:r>
    </w:p>
    <w:tbl>
      <w:tblPr>
        <w:tblStyle w:val="TableGrid"/>
        <w:tblW w:w="5000" w:type="pct"/>
        <w:tblLayout w:type="fixed"/>
        <w:tblLook w:val="04A0" w:firstRow="1" w:lastRow="0" w:firstColumn="1" w:lastColumn="0" w:noHBand="0" w:noVBand="1"/>
      </w:tblPr>
      <w:tblGrid>
        <w:gridCol w:w="3101"/>
        <w:gridCol w:w="6780"/>
      </w:tblGrid>
      <w:tr w:rsidR="00B025A8" w:rsidRPr="00982826" w:rsidTr="001B3DD5">
        <w:tc>
          <w:tcPr>
            <w:tcW w:w="1569"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ro-RO"/>
              </w:rPr>
              <w:t>DOCUMENTE PREZENTATE</w:t>
            </w:r>
          </w:p>
        </w:tc>
        <w:tc>
          <w:tcPr>
            <w:tcW w:w="3431"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1569" w:type="pct"/>
          </w:tcPr>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Cererea de Finanțare – Secțiunea B1</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Doc.7.1 Certificat de inregistrare eliberat de ORC (CUI)/ 7.2 Hotarare judecatoreasca/ 7.3 Act constitutiv/</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7.4 Certificat de inregistrare in Registrul unic al cabinetelor medicale umane/veterinare</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Baza de date a serviciul online RECOM  a ONRC.</w:t>
            </w:r>
          </w:p>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t>Declaratii partea F a Cererii de Finantare</w:t>
            </w:r>
          </w:p>
          <w:p w:rsidR="00B025A8" w:rsidRPr="00982826" w:rsidRDefault="00B025A8" w:rsidP="001B3DD5">
            <w:pPr>
              <w:ind w:left="0"/>
              <w:jc w:val="center"/>
              <w:rPr>
                <w:rFonts w:ascii="Trebuchet MS" w:hAnsi="Trebuchet MS"/>
                <w:b/>
                <w:color w:val="000000" w:themeColor="text1"/>
                <w:sz w:val="24"/>
                <w:szCs w:val="24"/>
              </w:rPr>
            </w:pPr>
          </w:p>
        </w:tc>
        <w:tc>
          <w:tcPr>
            <w:tcW w:w="3431" w:type="pct"/>
          </w:tcPr>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Expertul va verifica concordanţa informaţiilor menţionate în secțiunea B1 cu cele menţionate în documentul 7 (7.1/7.2/7.3/7.4, după caz): numele societăţii, adresa, cod unic de înregistrare/nr. de înmatriculare; valabilitatea documentului. Se verifica Certificatul ONRC ca înregistrarea solicitantului să fie in spatiul rural-respectiv, cel puțin punctul/punctele de lucru.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Pentru cabinetele medicale individuale se verifică în Doc. 7.4 dacă sunt situate în spațiul rural.</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Se verifică în Certificatul constatator ONRC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1.Forma de organizare a solicitantului</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2. Capitalul social sa fie 100% privat;</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3. La secțiunea ”Domenii de activitate” din Certificatul constatator emis de Oficiul Registrului Comerţului este precizat codul CAEN conform activităţii pentru care se solicită finanţare.</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4 Solicitantul nu se află în proces de lichidare, fuziune, divizare, reorganizare judiciară sau faliment, conform Legii 31/1990, republicată și Legii 85/2006, republicată.</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lastRenderedPageBreak/>
              <w:t>5. Incadrarea solicitantului in statutul de microîntreprindere și întreprindere mică, cf. Legii nr. 346/2004.</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Expertul verifica doc. 13 Declaratie incadrare in  categoria microintreprindere-intreprindere mica cf. Legii nr. 346/2004, daca:</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Notă: În situația în care aceste documente nu au fost depuse conform Cererii de Finanțare la Secțiunea ”Alte documente”, expertul le va solicita prin formularul E3.4</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b) solicitantul se incadreaza in categoria microintreprinderilor/intreprinderilor mici (până la 9 salariati, o cifra de afaceri anuală netă sau active totale de până la 2 milioane euro pentru microintreprindere si între 10 şi 49 de salariaţi, cifră de afaceri anuală netă sau active totale de până la 10 milioane euro, echivalent în lei, pentru intreprindere mică). </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Pentru verificarea cifrei de afaceri din contul de profit și pierdere conversia se face la cursul BNR din data de 31 decembrie, anul pentru care a fost întocmit bilanțul</w:t>
            </w:r>
          </w:p>
        </w:tc>
      </w:tr>
      <w:tr w:rsidR="00B025A8" w:rsidRPr="00982826" w:rsidTr="001B3DD5">
        <w:tc>
          <w:tcPr>
            <w:tcW w:w="1569" w:type="pct"/>
          </w:tcPr>
          <w:p w:rsidR="00B025A8" w:rsidRPr="00982826" w:rsidRDefault="00B025A8" w:rsidP="001B3DD5">
            <w:pPr>
              <w:jc w:val="both"/>
              <w:rPr>
                <w:rFonts w:ascii="Trebuchet MS" w:hAnsi="Trebuchet MS" w:cs="Calibri"/>
                <w:bCs/>
                <w:noProof/>
                <w:color w:val="000000" w:themeColor="text1"/>
                <w:sz w:val="24"/>
                <w:szCs w:val="24"/>
                <w:lang w:val="ro-RO"/>
              </w:rPr>
            </w:pPr>
            <w:r w:rsidRPr="00982826">
              <w:rPr>
                <w:rFonts w:ascii="Trebuchet MS" w:hAnsi="Trebuchet MS" w:cs="Calibri"/>
                <w:bCs/>
                <w:noProof/>
                <w:color w:val="000000" w:themeColor="text1"/>
                <w:sz w:val="24"/>
                <w:szCs w:val="24"/>
                <w:lang w:val="ro-RO"/>
              </w:rPr>
              <w:lastRenderedPageBreak/>
              <w:t xml:space="preserve">Doc. 14 Declarație pe propria răspundere privind ajutoarele minimis </w:t>
            </w:r>
          </w:p>
          <w:p w:rsidR="00B025A8" w:rsidRPr="00982826" w:rsidRDefault="00B025A8" w:rsidP="001B3DD5">
            <w:pPr>
              <w:jc w:val="both"/>
              <w:rPr>
                <w:rFonts w:ascii="Trebuchet MS" w:hAnsi="Trebuchet MS" w:cs="Calibri"/>
                <w:bCs/>
                <w:noProof/>
                <w:color w:val="000000" w:themeColor="text1"/>
                <w:sz w:val="24"/>
                <w:szCs w:val="24"/>
                <w:lang w:val="ro-RO"/>
              </w:rPr>
            </w:pPr>
          </w:p>
        </w:tc>
        <w:tc>
          <w:tcPr>
            <w:tcW w:w="3431" w:type="pct"/>
          </w:tcPr>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 xml:space="preserve">Se verifică în doc 14 dacă solicitantul a mai beneficiat de ajutoare de minimis și dacă da, se verifică dacă prin acordarea ajutorului de minimis solicitat prin cererea de finanțare depusă pe M 3, se respectă plafonul de 200.000 </w:t>
            </w:r>
            <w:r w:rsidRPr="00982826">
              <w:rPr>
                <w:rFonts w:ascii="Trebuchet MS" w:hAnsi="Trebuchet MS" w:cs="Calibri"/>
                <w:color w:val="000000" w:themeColor="text1"/>
                <w:lang w:val="ro-RO"/>
              </w:rPr>
              <w:lastRenderedPageBreak/>
              <w:t>euro/beneficiar(intreprindere unica).</w:t>
            </w:r>
          </w:p>
          <w:p w:rsidR="00B025A8" w:rsidRPr="00982826" w:rsidRDefault="00B025A8" w:rsidP="001B3DD5">
            <w:pPr>
              <w:pStyle w:val="xl61"/>
              <w:spacing w:before="0"/>
              <w:rPr>
                <w:rFonts w:ascii="Trebuchet MS" w:hAnsi="Trebuchet MS" w:cs="Calibri"/>
                <w:color w:val="000000" w:themeColor="text1"/>
                <w:lang w:val="ro-RO"/>
              </w:rPr>
            </w:pPr>
            <w:r w:rsidRPr="00982826">
              <w:rPr>
                <w:rFonts w:ascii="Trebuchet MS" w:hAnsi="Trebuchet MS" w:cs="Calibri"/>
                <w:color w:val="000000" w:themeColor="text1"/>
                <w:lang w:val="ro-RO"/>
              </w:rPr>
              <w:t>Dacă prin acordarea ajutorului de minimis solicitat prin cererea de finanțare depusă pe M 3, nu se respectă plafonul de 200.000 euro/beneficiar (întreprindere unică) proiectul este declarat neeligibil.</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hd w:val="clear" w:color="auto" w:fill="FFFFFF"/>
        <w:spacing w:line="360" w:lineRule="auto"/>
        <w:jc w:val="both"/>
        <w:rPr>
          <w:rFonts w:ascii="Trebuchet MS" w:hAnsi="Trebuchet MS" w:cs="Calibri"/>
          <w:b/>
          <w:noProof/>
          <w:color w:val="000000" w:themeColor="text1"/>
          <w:sz w:val="24"/>
          <w:szCs w:val="24"/>
        </w:rPr>
      </w:pPr>
      <w:r w:rsidRPr="00982826">
        <w:rPr>
          <w:rFonts w:ascii="Trebuchet MS" w:hAnsi="Trebuchet MS" w:cs="Calibri"/>
          <w:b/>
          <w:color w:val="000000" w:themeColor="text1"/>
          <w:sz w:val="24"/>
          <w:szCs w:val="24"/>
        </w:rPr>
        <w:t xml:space="preserve">EG2 Investiţia trebuie </w:t>
      </w:r>
      <w:proofErr w:type="gramStart"/>
      <w:r w:rsidRPr="00982826">
        <w:rPr>
          <w:rFonts w:ascii="Trebuchet MS" w:hAnsi="Trebuchet MS" w:cs="Calibri"/>
          <w:b/>
          <w:color w:val="000000" w:themeColor="text1"/>
          <w:sz w:val="24"/>
          <w:szCs w:val="24"/>
        </w:rPr>
        <w:t>să</w:t>
      </w:r>
      <w:proofErr w:type="gramEnd"/>
      <w:r w:rsidRPr="00982826">
        <w:rPr>
          <w:rFonts w:ascii="Trebuchet MS" w:hAnsi="Trebuchet MS" w:cs="Calibri"/>
          <w:b/>
          <w:color w:val="000000" w:themeColor="text1"/>
          <w:sz w:val="24"/>
          <w:szCs w:val="24"/>
        </w:rPr>
        <w:t xml:space="preserve"> se încadreze în cel puţin una din acţiunile eligibile prevăzute prin măsură</w:t>
      </w:r>
      <w:r w:rsidRPr="00982826">
        <w:rPr>
          <w:rFonts w:ascii="Trebuchet MS" w:hAnsi="Trebuchet MS" w:cs="Calibri"/>
          <w:b/>
          <w:noProof/>
          <w:color w:val="000000" w:themeColor="text1"/>
          <w:sz w:val="24"/>
          <w:szCs w:val="24"/>
        </w:rPr>
        <w:t>:</w:t>
      </w:r>
    </w:p>
    <w:tbl>
      <w:tblPr>
        <w:tblStyle w:val="TableGrid"/>
        <w:tblW w:w="0" w:type="auto"/>
        <w:tblInd w:w="72" w:type="dxa"/>
        <w:tblLook w:val="04A0" w:firstRow="1" w:lastRow="0" w:firstColumn="1" w:lastColumn="0" w:noHBand="0" w:noVBand="1"/>
      </w:tblPr>
      <w:tblGrid>
        <w:gridCol w:w="4472"/>
        <w:gridCol w:w="4473"/>
      </w:tblGrid>
      <w:tr w:rsidR="00B025A8" w:rsidRPr="00982826" w:rsidTr="001B3DD5">
        <w:tc>
          <w:tcPr>
            <w:tcW w:w="4472" w:type="dxa"/>
            <w:vAlign w:val="center"/>
          </w:tcPr>
          <w:p w:rsidR="00B025A8" w:rsidRPr="00982826" w:rsidRDefault="00B025A8" w:rsidP="001B3DD5">
            <w:pPr>
              <w:spacing w:before="0"/>
              <w:jc w:val="center"/>
              <w:rPr>
                <w:rFonts w:ascii="Trebuchet MS" w:hAnsi="Trebuchet MS" w:cs="Calibri"/>
                <w:b/>
                <w:noProof/>
                <w:color w:val="000000" w:themeColor="text1"/>
                <w:sz w:val="24"/>
                <w:szCs w:val="24"/>
              </w:rPr>
            </w:pPr>
            <w:r w:rsidRPr="00982826">
              <w:rPr>
                <w:rFonts w:ascii="Trebuchet MS" w:hAnsi="Trebuchet MS" w:cs="Calibri"/>
                <w:b/>
                <w:color w:val="000000" w:themeColor="text1"/>
                <w:sz w:val="24"/>
                <w:szCs w:val="24"/>
                <w:lang w:val="ro-RO"/>
              </w:rPr>
              <w:t>DOCUMENTE PREZENTATE</w:t>
            </w:r>
          </w:p>
        </w:tc>
        <w:tc>
          <w:tcPr>
            <w:tcW w:w="4473" w:type="dxa"/>
            <w:vAlign w:val="center"/>
          </w:tcPr>
          <w:p w:rsidR="00B025A8" w:rsidRPr="00982826" w:rsidRDefault="00B025A8" w:rsidP="001B3DD5">
            <w:pPr>
              <w:spacing w:before="0"/>
              <w:jc w:val="center"/>
              <w:rPr>
                <w:rFonts w:ascii="Trebuchet MS" w:hAnsi="Trebuchet MS" w:cs="Calibri"/>
                <w:b/>
                <w:noProof/>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472"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Certificatul constatator ONRC.</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Lista codurilor CAEN eligibile pentru finanțare în cadrul M 3</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Doc.1 Studiu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Doc 1. b) Expertiza tehnică de specialitate asupra construcţiei existente. </w:t>
            </w:r>
          </w:p>
          <w:p w:rsidR="00B025A8" w:rsidRPr="00982826" w:rsidRDefault="00B025A8" w:rsidP="001B3DD5">
            <w:pPr>
              <w:spacing w:before="0"/>
              <w:ind w:left="0"/>
              <w:jc w:val="both"/>
              <w:rPr>
                <w:rFonts w:ascii="Trebuchet MS" w:hAnsi="Trebuchet MS" w:cs="Calibri"/>
                <w:b/>
                <w:noProof/>
                <w:color w:val="000000" w:themeColor="text1"/>
                <w:sz w:val="24"/>
                <w:szCs w:val="24"/>
              </w:rPr>
            </w:pPr>
            <w:r w:rsidRPr="00982826">
              <w:rPr>
                <w:rFonts w:ascii="Trebuchet MS" w:hAnsi="Trebuchet MS" w:cs="Calibri"/>
                <w:noProof/>
                <w:color w:val="000000" w:themeColor="text1"/>
                <w:sz w:val="24"/>
                <w:szCs w:val="24"/>
              </w:rPr>
              <w:t>Doc. 1. c) Raportul privind stadiul fizic al lucrărilor.</w:t>
            </w:r>
          </w:p>
        </w:tc>
        <w:tc>
          <w:tcPr>
            <w:tcW w:w="4473"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va verifica în Certificatul constator ONRC dacă solicitantul este înregistrat cu codul CAEN al activității care se propune prin proiect, corelat cu activitățile descrise în cadrul Studiului de Fezabilitate și cu activitățile prevăzute în CAEN Revizuit 2 și dacă acesta se regăsește în lista codurilor CAEN eligibile Anexa la Ghidul solicitantului.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Expertul va verifica dacă Studiul de Fezabilitate este prezentat şi completat în conformitate cu conţinutul cadru prezentat în anexa la Ghidul solicitantului (HG 28/ 2008).</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va verifica: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   - menţionarea codului CAEN al firmei de consultanţă în Studiul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Numai în cazul în care este menţionat codul CAEN şi datele de identificare ale firmei de consultanţă în Studiul de fezabilitate cheltuielile privind consultanța sunt eligibile.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 dacă devizul general şi devizele pe obiect sunt semnate de persoană care le-a întocmit şi poartă ştampila elaboratorului documentaţiei.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 dacă s-a ataşat aşa – numita „foaie de capăt”, care conţine semnăturile colectivului format din specialişti condus de un şef de proiect care a participat la elaborarea documentaţiei și ştampila elaboratorului documentaţiei în integralitatea ei.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dacă s-au detaliat de asemenea, capitolul 3 – cheltuieli pentru proiectare şi engineering şi capitolul 5 – organizare de şantier prin devize care să justifice în detaliu sumele respective, cât şi pentru a putea fi urmărite în etapa de achiziţii şi autorizare plaţi.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şi dacă în cadrul secţiunii– Părţile desenate sunt ataşate planuri de amplasare în zona 1:25.000 – 1:5.000, planul general 1:5.000 – 1:500, relevee, secţiuni etc., se verifică dacă acestea sunt semnate, ştampilate de către elaborator în cartuşul indicator.</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solicitantul realizează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În cazul în care investiţia prevede utilaje cu montaj, solicitantul este obligat să evidenţieze montajul acestora în capitolul 4.2. Montaj utilaj tehnologic din Bugetul indicativ al </w:t>
            </w:r>
            <w:r w:rsidRPr="00982826">
              <w:rPr>
                <w:rFonts w:ascii="Trebuchet MS" w:hAnsi="Trebuchet MS" w:cs="Calibri"/>
                <w:noProof/>
                <w:color w:val="000000" w:themeColor="text1"/>
                <w:sz w:val="24"/>
                <w:szCs w:val="24"/>
              </w:rPr>
              <w:lastRenderedPageBreak/>
              <w:t>Proiectului, chiar dacă montajul este inclus în oferta utilajului cu valoare distinctă pentru a fi considerat cheltuială eligibilă sau se realizează în regie proprie (caz în care se va evidenţia în coloana „cheltuieli neeligibile”).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Pentru servicii se vor prezenta devize defalcate cu estimarea costurilor (nr. experti, ore/ expert, costuri/ oră). Pentru situaţiile în care valorile sunt nejustificate prin numărul de experţi, prin numărul de ore prognozate sau prin natura investiţiei, la verificarea proiectului, acestea pot fi reduse, cu informarea solicitantului.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investiţia cuprinde cheltuieli cu construcţii noi sau modernizări, se va prezenta calcul pentru investiţia specifică în care suma tuturor cheltuielilor cu construcţii şi instalaţii se raportează la mp de construcţie.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B025A8" w:rsidRPr="00982826" w:rsidRDefault="00B025A8" w:rsidP="001B3DD5">
            <w:pPr>
              <w:spacing w:before="0"/>
              <w:ind w:left="0"/>
              <w:jc w:val="both"/>
              <w:rPr>
                <w:rFonts w:ascii="Trebuchet MS" w:hAnsi="Trebuchet MS" w:cs="Calibri"/>
                <w:b/>
                <w:noProof/>
                <w:color w:val="000000" w:themeColor="text1"/>
                <w:sz w:val="24"/>
                <w:szCs w:val="24"/>
              </w:rPr>
            </w:pPr>
          </w:p>
        </w:tc>
      </w:tr>
      <w:tr w:rsidR="00B025A8" w:rsidRPr="00982826" w:rsidTr="001B3DD5">
        <w:tc>
          <w:tcPr>
            <w:tcW w:w="4472"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 xml:space="preserve">Doc.3 Documente solicitate pentru imobilul (clădirile şi/ sau terenurile) pe care sunt/ vor fi realizate investiţiile: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3.1 Actul de proprietate asupra terenului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Sau</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alt document încheiat la notariat, care să certifice dreptul de folosință/ dreptul real principal al terenului: contract de închiriere, de comodat, concesiune, alte tipuri de folosință conform legii, pentru terenul pe care se va realiza investiția, pe o perioadă de cel puțin 10 ani de la data depunerii cererii de finanțare.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și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3.2 Pentru clădiri: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Document care sa ateste dreptul de proprietate asupra clădirii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Sau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alt document încheiat la notariat care să certifice dreptul de folosință/ dreptul real principal asupra clădirii: contract de închiriere, de comodat, concesiune (alte tipuri de folosință conform legii) pentru clădirea în care se va realiza investiția, pe o perioadă de cel puțin 10 ani de la data depunerii cererii de finanțare, numai în cazul în care proiectul se referă la dotarea/ achiziționarea de echipamente /utilaje, amenajarea clădirii în această situație fiind considerată cheltuială neeligibilă.</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dreptului de folosință prin concesionare, adresa emisă de concedent care să specifice dacă pentru clădirea concesionată există solicitări privind retrocedarea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Extras de carte funciară sau Document care să certifice că nu au fost finalizate lucrările de cadastru, pentru investiţiile care vizează investiţii de lucrări privind construcţiile noi sau modernizări ale acestora</w:t>
            </w:r>
          </w:p>
        </w:tc>
        <w:tc>
          <w:tcPr>
            <w:tcW w:w="4473"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 xml:space="preserve">Se verifică dacă documentul prezentat face referire la suprafața și localizarea investiției.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verifică dacă informațiile cuprinse în documentul 3 sunt în concordanţă cu cele din memoriul justificativ/ studiul de fezabilitate.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Dacă proiectul prevede realizarea unei construcții definitive, expertul verifică dacă solicitantul a prezentat documente care să certifice dreptul real principal (drept de proprietate, uz, uzufruct, superficie, servitute) dobândit prin: contract de vânzare-cumpărare, de schimb, de donație, certificat de moștenitor, act administrativ de restituire, hotărâre judecătorească/ contract de concesiune pentru terenul pe care se va realiza investiția.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dreptului de folosință prin concesionare, contractul de concesiune va fi însoțit de o adresă emisă de concedent care să specifice: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suprafața concesionată la zi- dacă pentru suprafața concesionată există solicitări privind retrocedarea sau diminuarea, și dacă da, să se menționeze care este suprafața supusă acestui proces;</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situația privind respectarea clauzelor contractuale, dacă este în graficul de realizare a investițiilor prevăzute în contract, dacă concesionarul și-a respectat graficul de plată a redevenței și alte clauze</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Se verifică dacș documentele încheiate la notariat în forma autentică certifică dreptul de folosință al terenului, pe o perioadă de cel puțin 10 ani de la data depunerii cererii de finanţare, dacă acesta se afla în spațiul rural.</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În cazul în care a fost prezentat contract de închiriere/ contract de comodat prin proiect se propune doar dotarea/ achiziționarea de echipamente / utilaje, amenajarea </w:t>
            </w:r>
            <w:r w:rsidRPr="00982826">
              <w:rPr>
                <w:rFonts w:ascii="Trebuchet MS" w:hAnsi="Trebuchet MS" w:cs="Calibri"/>
                <w:noProof/>
                <w:color w:val="000000" w:themeColor="text1"/>
                <w:sz w:val="24"/>
                <w:szCs w:val="24"/>
              </w:rPr>
              <w:lastRenderedPageBreak/>
              <w:t>clîdirii în această situație fiind considerată cheltuială neeligibilă.</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Dacă solicitantul prezintă pentru terenul pe care dorește să realizeze investiția un contract de comodat/ închiriere atunci el poate realiza numai construcții provizorii (definite conform legii 50/1991 cu modificările și completările ulterioare), pentru care este necesar și acordul expres al proprietarului de drept.</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cazul în care această condiție nu este îndeplinită, există două posibilități: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cheltuiala cu construcția respectivă devine neeligibilă, dacă restul investiției nu depinde de realizarea acesteia;</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 proiectul devine neeligibil dacă întreaga investiție depinde de construcția propusă.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Pentru clădiri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Se verifică dacă documentele încheiate la notariat în formă autentică certifică dreptul de folosință asupra clădirii care face obiectul cererii de finanţare, pe o perioada de cel puțin 10 ani de la data depunerii cererii de finanţare. </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Spațiul destinat investiției trebuie să fie situat în spațiul rural și să asigure funcţionarea independentă a investiţiei (spațiul este destinat exclusiv pentru funcţionarea acestor activități).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Se verifică dacă extrasul de carte funciară este emis pe numele solicitantului și vizează imobilul (teren cu / fără construcție) unde vor fi realizate investițiile, dacă corespunde cu amplasamentul </w:t>
            </w:r>
            <w:r w:rsidRPr="00982826">
              <w:rPr>
                <w:rFonts w:ascii="Trebuchet MS" w:hAnsi="Trebuchet MS" w:cs="Calibri"/>
                <w:noProof/>
                <w:color w:val="000000" w:themeColor="text1"/>
                <w:sz w:val="24"/>
                <w:szCs w:val="24"/>
              </w:rPr>
              <w:lastRenderedPageBreak/>
              <w:t>menționat în proiect si dacă este liber de sarcini.</w:t>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În situația în care amplasamentul pe care se execută investiţia nu este liber de sarcini (gajat pentru un credit), se verifică acordul băncii privind execuția investiţiei, precum şi respectarea de către solicitant a graficul de rambursare a creditului. Dacă solicitantul nu a atașat aceste documente expertul le va solicita prin informații suplimentare.</w:t>
            </w:r>
          </w:p>
        </w:tc>
      </w:tr>
      <w:tr w:rsidR="00B025A8" w:rsidRPr="00982826" w:rsidTr="001B3DD5">
        <w:tc>
          <w:tcPr>
            <w:tcW w:w="4472"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lastRenderedPageBreak/>
              <w:t>17 Certificat de urbanism sau autorizaţie de construire pentru proiecte care prevăd construcţii (noi, extinderi sau modernizări). Certificatul de urbanism nu trebuie însoţit de avizele mentionate ca necesare fazei urmatoare de autorizare.</w:t>
            </w:r>
          </w:p>
        </w:tc>
        <w:tc>
          <w:tcPr>
            <w:tcW w:w="4473" w:type="dxa"/>
          </w:tcPr>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 xml:space="preserve">Documentele trebuie să certifice conformitatea activității propuse prin proiect cu legislatia în vigoare. </w:t>
            </w:r>
            <w:r w:rsidRPr="00982826">
              <w:rPr>
                <w:rFonts w:ascii="Trebuchet MS" w:hAnsi="Trebuchet MS" w:cs="Calibri"/>
                <w:noProof/>
                <w:color w:val="000000" w:themeColor="text1"/>
                <w:sz w:val="24"/>
                <w:szCs w:val="24"/>
              </w:rPr>
              <w:tab/>
            </w:r>
          </w:p>
          <w:p w:rsidR="00B025A8" w:rsidRPr="00982826" w:rsidRDefault="00B025A8" w:rsidP="001B3DD5">
            <w:pPr>
              <w:spacing w:before="0"/>
              <w:ind w:left="0"/>
              <w:jc w:val="both"/>
              <w:rPr>
                <w:rFonts w:ascii="Trebuchet MS" w:hAnsi="Trebuchet MS" w:cs="Calibri"/>
                <w:noProof/>
                <w:color w:val="000000" w:themeColor="text1"/>
                <w:sz w:val="24"/>
                <w:szCs w:val="24"/>
              </w:rPr>
            </w:pPr>
            <w:r w:rsidRPr="00982826">
              <w:rPr>
                <w:rFonts w:ascii="Trebuchet MS" w:hAnsi="Trebuchet MS" w:cs="Calibri"/>
                <w:noProof/>
                <w:color w:val="000000" w:themeColor="text1"/>
                <w:sz w:val="24"/>
                <w:szCs w:val="24"/>
              </w:rPr>
              <w:t>Doc.3 şi doc.17 Dacă proiectul necesită certificat de urbanism se verifică dacă localizarea proiectului, regimul juridic, investiţia propusă, corespund cu descrierea din studiul de fezabilitate şi dacă dimensiunea şi actul de deţinere/ folosinţă a imobilului (pentru contrucţii trebuie să deţină, conform legislaţiei, drept real principal) pentru care s-a prezentat doc. 3 permit realizarea investiţiei.</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rPr>
        <w:t xml:space="preserve">EG 3 Investiţia trebuie </w:t>
      </w:r>
      <w:proofErr w:type="gramStart"/>
      <w:r w:rsidRPr="00982826">
        <w:rPr>
          <w:rFonts w:ascii="Trebuchet MS" w:hAnsi="Trebuchet MS" w:cs="Calibri"/>
          <w:b/>
          <w:color w:val="000000" w:themeColor="text1"/>
          <w:sz w:val="24"/>
          <w:szCs w:val="24"/>
        </w:rPr>
        <w:t>să</w:t>
      </w:r>
      <w:proofErr w:type="gramEnd"/>
      <w:r w:rsidRPr="00982826">
        <w:rPr>
          <w:rFonts w:ascii="Trebuchet MS" w:hAnsi="Trebuchet MS" w:cs="Calibri"/>
          <w:b/>
          <w:color w:val="000000" w:themeColor="text1"/>
          <w:sz w:val="24"/>
          <w:szCs w:val="24"/>
        </w:rPr>
        <w:t xml:space="preserve"> se realizeze în interiorul teritoriului GAL</w:t>
      </w:r>
      <w:r w:rsidRPr="00982826">
        <w:rPr>
          <w:rFonts w:ascii="Trebuchet MS" w:hAnsi="Trebuchet MS" w:cs="Calibri"/>
          <w:b/>
          <w:color w:val="000000" w:themeColor="text1"/>
          <w:sz w:val="24"/>
          <w:szCs w:val="24"/>
          <w:lang w:val="ro-RO"/>
        </w:rPr>
        <w:t>:</w:t>
      </w:r>
    </w:p>
    <w:tbl>
      <w:tblPr>
        <w:tblStyle w:val="TableGrid"/>
        <w:tblW w:w="5000" w:type="pct"/>
        <w:tblLook w:val="04A0" w:firstRow="1" w:lastRow="0" w:firstColumn="1" w:lastColumn="0" w:noHBand="0" w:noVBand="1"/>
      </w:tblPr>
      <w:tblGrid>
        <w:gridCol w:w="4940"/>
        <w:gridCol w:w="4941"/>
      </w:tblGrid>
      <w:tr w:rsidR="00B025A8" w:rsidRPr="00982826" w:rsidTr="001B3DD5">
        <w:tc>
          <w:tcPr>
            <w:tcW w:w="2500"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ro-RO"/>
              </w:rPr>
              <w:t>DOCUMENTE PREZENTATE</w:t>
            </w:r>
          </w:p>
        </w:tc>
        <w:tc>
          <w:tcPr>
            <w:tcW w:w="2500" w:type="pct"/>
            <w:vAlign w:val="center"/>
          </w:tcPr>
          <w:p w:rsidR="00B025A8" w:rsidRPr="00982826" w:rsidRDefault="00B025A8" w:rsidP="001B3DD5">
            <w:pPr>
              <w:ind w:left="0"/>
              <w:jc w:val="center"/>
              <w:rPr>
                <w:rFonts w:ascii="Trebuchet MS" w:hAnsi="Trebuchet MS"/>
                <w:b/>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2500" w:type="pct"/>
          </w:tcPr>
          <w:p w:rsidR="00B025A8" w:rsidRPr="00982826" w:rsidRDefault="00B025A8" w:rsidP="001B3DD5">
            <w:pPr>
              <w:ind w:left="0"/>
              <w:jc w:val="both"/>
              <w:rPr>
                <w:rFonts w:ascii="Trebuchet MS" w:hAnsi="Trebuchet MS"/>
                <w:color w:val="000000" w:themeColor="text1"/>
                <w:sz w:val="24"/>
                <w:szCs w:val="24"/>
                <w:lang w:val="ro-RO"/>
              </w:rPr>
            </w:pPr>
            <w:r w:rsidRPr="00982826">
              <w:rPr>
                <w:rFonts w:ascii="Trebuchet MS" w:hAnsi="Trebuchet MS"/>
                <w:b/>
                <w:color w:val="000000" w:themeColor="text1"/>
                <w:sz w:val="24"/>
                <w:szCs w:val="24"/>
                <w:lang w:val="ro-RO"/>
              </w:rPr>
              <w:t xml:space="preserve">1.a) Studiul de fezabilitate </w:t>
            </w:r>
            <w:r w:rsidRPr="00982826">
              <w:rPr>
                <w:rFonts w:ascii="Trebuchet MS" w:hAnsi="Trebuchet MS" w:cs="Calibri"/>
                <w:b/>
                <w:i/>
                <w:color w:val="000000" w:themeColor="text1"/>
                <w:sz w:val="24"/>
                <w:szCs w:val="24"/>
                <w:lang w:val="ro-RO"/>
              </w:rPr>
              <w:t>î</w:t>
            </w:r>
            <w:r w:rsidRPr="00982826">
              <w:rPr>
                <w:rFonts w:ascii="Trebuchet MS" w:hAnsi="Trebuchet MS" w:cs="Calibri"/>
                <w:b/>
                <w:i/>
                <w:noProof/>
                <w:color w:val="000000" w:themeColor="text1"/>
                <w:sz w:val="24"/>
                <w:szCs w:val="24"/>
                <w:lang w:val="ro-RO"/>
              </w:rPr>
              <w:t>nsoțit de Proiectul de plantare avizat de Stațiunea Viticolă (dacă este cazul)</w:t>
            </w:r>
          </w:p>
          <w:p w:rsidR="00B025A8" w:rsidRPr="00982826" w:rsidRDefault="00B025A8" w:rsidP="001B3DD5">
            <w:pPr>
              <w:ind w:left="0"/>
              <w:jc w:val="both"/>
              <w:rPr>
                <w:rFonts w:ascii="Trebuchet MS" w:hAnsi="Trebuchet MS"/>
                <w:b/>
                <w:color w:val="000000" w:themeColor="text1"/>
                <w:sz w:val="24"/>
                <w:szCs w:val="24"/>
                <w:lang w:val="ro-RO"/>
              </w:rPr>
            </w:pPr>
          </w:p>
          <w:p w:rsidR="00B025A8" w:rsidRPr="00982826" w:rsidRDefault="00B025A8" w:rsidP="001B3DD5">
            <w:pPr>
              <w:ind w:left="0"/>
              <w:jc w:val="both"/>
              <w:rPr>
                <w:rFonts w:ascii="Trebuchet MS" w:hAnsi="Trebuchet MS"/>
                <w:b/>
                <w:color w:val="000000" w:themeColor="text1"/>
                <w:sz w:val="24"/>
                <w:szCs w:val="24"/>
              </w:rPr>
            </w:pPr>
            <w:r w:rsidRPr="00982826">
              <w:rPr>
                <w:rFonts w:ascii="Trebuchet MS" w:hAnsi="Trebuchet MS"/>
                <w:b/>
                <w:color w:val="000000" w:themeColor="text1"/>
                <w:sz w:val="24"/>
                <w:szCs w:val="24"/>
              </w:rPr>
              <w:t xml:space="preserve">4. CERTIFICAT DE URBANISM </w:t>
            </w:r>
            <w:r w:rsidRPr="00982826">
              <w:rPr>
                <w:rFonts w:ascii="Trebuchet MS" w:hAnsi="Trebuchet MS"/>
                <w:color w:val="000000" w:themeColor="text1"/>
                <w:sz w:val="24"/>
                <w:szCs w:val="24"/>
              </w:rPr>
              <w:t xml:space="preserve">pentru proiecte care prevăd construcţii (noi, extinderi sau modernizări). </w:t>
            </w:r>
          </w:p>
        </w:tc>
        <w:tc>
          <w:tcPr>
            <w:tcW w:w="2500" w:type="pct"/>
          </w:tcPr>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 xml:space="preserve">Se verifică dacă în cadrul doc.1, este descrisă localizarea proiectului, dacă proiectul este implementat pe teritoriul GAL şi </w:t>
            </w:r>
            <w:r w:rsidRPr="00982826">
              <w:rPr>
                <w:rFonts w:ascii="Trebuchet MS" w:hAnsi="Trebuchet MS" w:cs="Calibri"/>
                <w:color w:val="000000" w:themeColor="text1"/>
                <w:sz w:val="24"/>
                <w:szCs w:val="24"/>
                <w:lang w:val="ro-RO"/>
              </w:rPr>
              <w:t xml:space="preserve">concordanţa informaţiilor </w:t>
            </w:r>
            <w:r w:rsidRPr="00982826">
              <w:rPr>
                <w:rFonts w:ascii="Trebuchet MS" w:hAnsi="Trebuchet MS" w:cs="Calibri"/>
                <w:color w:val="000000" w:themeColor="text1"/>
                <w:sz w:val="24"/>
                <w:szCs w:val="24"/>
                <w:lang w:val="ro-RO"/>
              </w:rPr>
              <w:lastRenderedPageBreak/>
              <w:t>menţionate în paragraful A5 cu cele menţionate în document.</w:t>
            </w:r>
            <w:r w:rsidRPr="00982826">
              <w:rPr>
                <w:rFonts w:ascii="Trebuchet MS" w:hAnsi="Trebuchet MS" w:cs="Calibri"/>
                <w:color w:val="000000" w:themeColor="text1"/>
                <w:sz w:val="24"/>
                <w:szCs w:val="24"/>
                <w:lang w:val="it-IT"/>
              </w:rPr>
              <w:t xml:space="preserve"> </w:t>
            </w:r>
          </w:p>
          <w:p w:rsidR="00B025A8" w:rsidRPr="00982826" w:rsidRDefault="00B025A8" w:rsidP="001B3DD5">
            <w:pPr>
              <w:ind w:left="0"/>
              <w:jc w:val="both"/>
              <w:rPr>
                <w:rFonts w:ascii="Trebuchet MS" w:hAnsi="Trebuchet MS"/>
                <w:b/>
                <w:color w:val="000000" w:themeColor="text1"/>
                <w:sz w:val="24"/>
                <w:szCs w:val="24"/>
              </w:rPr>
            </w:pPr>
            <w:r w:rsidRPr="00982826">
              <w:rPr>
                <w:rFonts w:ascii="Trebuchet MS" w:hAnsi="Trebuchet MS" w:cs="Calibri"/>
                <w:color w:val="000000" w:themeColor="text1"/>
                <w:sz w:val="24"/>
                <w:szCs w:val="24"/>
                <w:lang w:val="it-IT"/>
              </w:rPr>
              <w:t xml:space="preserve">Pentru investițiile noi de Construcții montaj se verifică dacă Certificatul de urbanism este emis pe numele beneficiarului și locul de implementare a investiției. </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 xml:space="preserve">EG4 Solicitantul trebuie </w:t>
      </w:r>
      <w:proofErr w:type="gramStart"/>
      <w:r w:rsidRPr="00982826">
        <w:rPr>
          <w:rFonts w:ascii="Trebuchet MS" w:hAnsi="Trebuchet MS" w:cs="Calibri"/>
          <w:b/>
          <w:color w:val="000000" w:themeColor="text1"/>
          <w:sz w:val="24"/>
          <w:szCs w:val="24"/>
        </w:rPr>
        <w:t>să</w:t>
      </w:r>
      <w:proofErr w:type="gramEnd"/>
      <w:r w:rsidRPr="00982826">
        <w:rPr>
          <w:rFonts w:ascii="Trebuchet MS" w:hAnsi="Trebuchet MS" w:cs="Calibri"/>
          <w:b/>
          <w:color w:val="000000" w:themeColor="text1"/>
          <w:sz w:val="24"/>
          <w:szCs w:val="24"/>
        </w:rPr>
        <w:t xml:space="preserve"> demonstreze asigurarea cofinanțării investiției</w:t>
      </w:r>
    </w:p>
    <w:tbl>
      <w:tblPr>
        <w:tblStyle w:val="TableGrid"/>
        <w:tblW w:w="5264" w:type="pct"/>
        <w:tblLook w:val="04A0" w:firstRow="1" w:lastRow="0" w:firstColumn="1" w:lastColumn="0" w:noHBand="0" w:noVBand="1"/>
      </w:tblPr>
      <w:tblGrid>
        <w:gridCol w:w="3564"/>
        <w:gridCol w:w="6839"/>
      </w:tblGrid>
      <w:tr w:rsidR="00B025A8" w:rsidRPr="00982826" w:rsidTr="001B3DD5">
        <w:tc>
          <w:tcPr>
            <w:tcW w:w="1713" w:type="pct"/>
            <w:vAlign w:val="center"/>
          </w:tcPr>
          <w:p w:rsidR="00B025A8" w:rsidRPr="00982826" w:rsidRDefault="00B025A8" w:rsidP="001B3DD5">
            <w:pPr>
              <w:ind w:left="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rPr>
              <w:t>DOCUMENTE DE PREZENTAT</w:t>
            </w:r>
          </w:p>
        </w:tc>
        <w:tc>
          <w:tcPr>
            <w:tcW w:w="3287" w:type="pct"/>
            <w:vAlign w:val="center"/>
          </w:tcPr>
          <w:p w:rsidR="00B025A8" w:rsidRPr="00982826" w:rsidRDefault="00B025A8" w:rsidP="001B3DD5">
            <w:pPr>
              <w:ind w:left="0"/>
              <w:jc w:val="center"/>
              <w:rPr>
                <w:rFonts w:ascii="Trebuchet MS" w:hAnsi="Trebuchet MS" w:cs="Calibri"/>
                <w:b/>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1713" w:type="pct"/>
          </w:tcPr>
          <w:p w:rsidR="00B025A8" w:rsidRPr="00982826" w:rsidRDefault="00B025A8" w:rsidP="001B3DD5">
            <w:pPr>
              <w:ind w:left="0"/>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eastAsia="fr-FR"/>
              </w:rPr>
              <w:t>Declarația F</w:t>
            </w:r>
          </w:p>
        </w:tc>
        <w:tc>
          <w:tcPr>
            <w:tcW w:w="3287" w:type="pct"/>
          </w:tcPr>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Expertul verifică în Declaraţia F dacă solicitantul, prin reprezentantul legal, s-a angajat, ca în urma primirii </w:t>
            </w:r>
            <w:r w:rsidRPr="00982826">
              <w:rPr>
                <w:rFonts w:ascii="Trebuchet MS" w:hAnsi="Trebuchet MS" w:cs="Calibri"/>
                <w:i/>
                <w:color w:val="000000" w:themeColor="text1"/>
                <w:sz w:val="24"/>
                <w:szCs w:val="24"/>
                <w:lang w:val="it-IT"/>
              </w:rPr>
              <w:t xml:space="preserve">Notificării </w:t>
            </w:r>
            <w:r w:rsidRPr="00982826">
              <w:rPr>
                <w:rFonts w:ascii="Trebuchet MS" w:hAnsi="Trebuchet MS" w:cs="Calibri"/>
                <w:i/>
                <w:noProof/>
                <w:color w:val="000000" w:themeColor="text1"/>
                <w:sz w:val="24"/>
                <w:szCs w:val="24"/>
                <w:lang w:eastAsia="ro-RO"/>
              </w:rPr>
              <w:t>beneficiarului privind selectarea Cererii de Finanțare</w:t>
            </w:r>
            <w:r w:rsidRPr="00982826">
              <w:rPr>
                <w:rFonts w:ascii="Trebuchet MS" w:hAnsi="Trebuchet MS" w:cs="Calibri"/>
                <w:color w:val="000000" w:themeColor="text1"/>
                <w:sz w:val="24"/>
                <w:szCs w:val="24"/>
                <w:lang w:val="it-IT"/>
              </w:rPr>
              <w:t>,</w:t>
            </w:r>
          </w:p>
          <w:p w:rsidR="00B025A8" w:rsidRPr="00982826" w:rsidRDefault="00B025A8" w:rsidP="00B025A8">
            <w:pPr>
              <w:numPr>
                <w:ilvl w:val="1"/>
                <w:numId w:val="11"/>
              </w:numPr>
              <w:spacing w:before="0"/>
              <w:ind w:left="0" w:right="0" w:firstLine="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să asigure şi să prezinte dovada cofinanţării, precum şi </w:t>
            </w:r>
          </w:p>
          <w:p w:rsidR="00B025A8" w:rsidRPr="00982826" w:rsidRDefault="00B025A8" w:rsidP="00B025A8">
            <w:pPr>
              <w:pStyle w:val="ListParagraph"/>
              <w:numPr>
                <w:ilvl w:val="1"/>
                <w:numId w:val="11"/>
              </w:numPr>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val="it-IT"/>
              </w:rPr>
              <w:t>faptul că va face demersurile necesare pentru blocarea a 50% din această sumă, în cazul în care se prezintă extrasul de cont.</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lang w:val="it-IT"/>
        </w:rPr>
      </w:pPr>
      <w:r w:rsidRPr="00982826">
        <w:rPr>
          <w:rFonts w:ascii="Trebuchet MS" w:hAnsi="Trebuchet MS" w:cs="Calibri"/>
          <w:b/>
          <w:color w:val="000000" w:themeColor="text1"/>
          <w:sz w:val="24"/>
          <w:szCs w:val="24"/>
        </w:rPr>
        <w:t xml:space="preserve">EG5 Viabilitatea economică a investiției trebuie </w:t>
      </w:r>
      <w:proofErr w:type="gramStart"/>
      <w:r w:rsidRPr="00982826">
        <w:rPr>
          <w:rFonts w:ascii="Trebuchet MS" w:hAnsi="Trebuchet MS" w:cs="Calibri"/>
          <w:b/>
          <w:color w:val="000000" w:themeColor="text1"/>
          <w:sz w:val="24"/>
          <w:szCs w:val="24"/>
        </w:rPr>
        <w:t>să</w:t>
      </w:r>
      <w:proofErr w:type="gramEnd"/>
      <w:r w:rsidRPr="00982826">
        <w:rPr>
          <w:rFonts w:ascii="Trebuchet MS" w:hAnsi="Trebuchet MS" w:cs="Calibri"/>
          <w:b/>
          <w:color w:val="000000" w:themeColor="text1"/>
          <w:sz w:val="24"/>
          <w:szCs w:val="24"/>
        </w:rPr>
        <w:t xml:space="preserve"> fie demonstrată în baza documentației tehnico-economice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025A8" w:rsidRPr="00982826" w:rsidTr="001B3DD5">
        <w:tc>
          <w:tcPr>
            <w:tcW w:w="4570" w:type="dxa"/>
            <w:vAlign w:val="center"/>
          </w:tcPr>
          <w:p w:rsidR="00B025A8" w:rsidRPr="00982826" w:rsidRDefault="00B025A8" w:rsidP="001B3DD5">
            <w:pPr>
              <w:jc w:val="center"/>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lang w:val="pt-BR"/>
              </w:rPr>
              <w:t>DOCUMENTE DE PREZENTAT</w:t>
            </w:r>
          </w:p>
        </w:tc>
        <w:tc>
          <w:tcPr>
            <w:tcW w:w="4770" w:type="dxa"/>
            <w:vAlign w:val="center"/>
          </w:tcPr>
          <w:p w:rsidR="00B025A8" w:rsidRPr="00982826" w:rsidRDefault="00B025A8" w:rsidP="001B3DD5">
            <w:pPr>
              <w:numPr>
                <w:ilvl w:val="12"/>
                <w:numId w:val="0"/>
              </w:numPr>
              <w:jc w:val="center"/>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570" w:type="dxa"/>
          </w:tcPr>
          <w:p w:rsidR="00B025A8" w:rsidRPr="00982826" w:rsidRDefault="00B025A8" w:rsidP="001B3DD5">
            <w:pPr>
              <w:spacing w:before="0"/>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Doc.1- Studiul de fezabilitate </w:t>
            </w:r>
          </w:p>
          <w:p w:rsidR="00B025A8" w:rsidRPr="00982826" w:rsidRDefault="00B025A8" w:rsidP="001B3DD5">
            <w:pPr>
              <w:spacing w:before="0"/>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Doc2 -Situații financiare</w:t>
            </w:r>
          </w:p>
          <w:p w:rsidR="00B025A8" w:rsidRPr="00982826" w:rsidRDefault="00B025A8" w:rsidP="001B3DD5">
            <w:pPr>
              <w:pStyle w:val="NoSpacing"/>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pt-BR"/>
              </w:rPr>
              <w:t>Matricea de verificare a viabilității economico-financiare a proiectului</w:t>
            </w:r>
          </w:p>
        </w:tc>
        <w:tc>
          <w:tcPr>
            <w:tcW w:w="4770" w:type="dxa"/>
          </w:tcPr>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Doc.1 Se verifică anexele la SF privind viabilitatea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-doc.2-Situații financiare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 xml:space="preserve">- matricea de verificare a viabilității economico-financiare a proiectului utilizată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-se vor verifica cumulat cele două condiții;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Expertul verifică dacă:</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1. 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(formularul 200 insotit de Anexele la Formular).</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Nu se va lua în calcul anul înființării în care rezultatul operațional poate fi negativ.</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În cazul în care solicitanții au depus formularul 221, fiind o activitate impozitată, se consideră că aceasta este generatoare de venit. Nu este cazul să se verifice pierderile.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2. Indicatorii economico-financiari din cadrul secţiunii economice să se încadreze în limitele menţionate, începând cu anul în care se finalizează investiţia și se obţine/obțin producţie/venituri conform tehnologiilor de producţie .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Verificarea încadrării în indicatorii economico-financiari stabiliti se va face în matricea de evaluare a viabilităţii economice a proiectului pentru Anexa B (persoane juridice) și Anexa C (persoane fizice autorizate, întreprinderi individuale, întreprinderi familiale).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Matricea de evaluare a viabilităţii economice a proiectului pentru Anexa B (persoane juridice)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Verificarea indicatorilor economico-financiari constă în verificarea încadrării acestora în limitele menţionate în coloana 3 a matricei de mai jos. Limitele impuse se referă la urmatorii indicatori: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rezultatului din exploatare,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Durata de recuperare a investiţiei,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rentabilității capitalului investit,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acoperirii prin fluxul de numerar,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Rata îndatorării,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Valoarea actualizată netă (VAN),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 xml:space="preserve">Disponibil de numerar curent. </w:t>
            </w:r>
          </w:p>
          <w:p w:rsidR="00B025A8" w:rsidRPr="00982826" w:rsidRDefault="00B025A8" w:rsidP="001B3DD5">
            <w:pPr>
              <w:numPr>
                <w:ilvl w:val="12"/>
                <w:numId w:val="0"/>
              </w:numPr>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Acei indicatori pentru care nu sunt stabilite limite maxime sau minime de variaţie au menţiunea “N/A”.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w:t>
            </w:r>
            <w:r w:rsidRPr="00982826">
              <w:rPr>
                <w:rFonts w:ascii="Trebuchet MS" w:hAnsi="Trebuchet MS" w:cs="Calibri"/>
                <w:color w:val="000000" w:themeColor="text1"/>
                <w:sz w:val="24"/>
                <w:szCs w:val="24"/>
                <w:lang w:val="it-IT"/>
              </w:rPr>
              <w:lastRenderedPageBreak/>
              <w:t xml:space="preserve">mesajul “Respectă criteriul”.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indicatorii se încadrează în limitele menţionate şi rezultatul operaţional din bilanţ este pozitiv, expertul bifează caseta DA corespunzatoare acestui criteriu de eligibilitate.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Matricea de evaluare a viabilităţii economice a proiectului pentru Anexa C (persoane fizice autorizate, întreprinderi individuale, întreprinderi familiale)</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Verificarea indicatorilor  economico-financiari constă în verificarea încadrării acestora în limitele menţionate în coloana 3 a matricei de verificare. Limitele impuse se referă la următorii indicatori: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Durata de recuperare a investiţiei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Rata acoperirii prin fluxul de numerar</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Valoarea actualizată neta (VAN)</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w:t>
            </w:r>
            <w:r w:rsidRPr="00982826">
              <w:rPr>
                <w:rFonts w:ascii="Trebuchet MS" w:hAnsi="Trebuchet MS" w:cs="Calibri"/>
                <w:color w:val="000000" w:themeColor="text1"/>
                <w:sz w:val="24"/>
                <w:szCs w:val="24"/>
                <w:lang w:val="it-IT"/>
              </w:rPr>
              <w:tab/>
              <w:t>Disponibil de numerar la sfârşitul perioadei</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Acei indicatori pentru care nu sunt stabilite limite maxime sau minime de variaţie au menţiunea “N/A”.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Proiectul respectă acest criteriu  dacă pentru perioada de proiecţie cuprinsă între anul 2- anul 5 inclusiv (de la finalizarea investiţei şi darea acesteia în exploatare) – coloanele 6-9 din matrice - </w:t>
            </w:r>
            <w:r w:rsidRPr="00982826">
              <w:rPr>
                <w:rFonts w:ascii="Trebuchet MS" w:hAnsi="Trebuchet MS" w:cs="Calibri"/>
                <w:color w:val="000000" w:themeColor="text1"/>
                <w:sz w:val="24"/>
                <w:szCs w:val="24"/>
                <w:lang w:val="it-IT"/>
              </w:rPr>
              <w:lastRenderedPageBreak/>
              <w:t xml:space="preserve">toţi indicatorii pentru care s-au stabilit limite în coloana 3 se încadrează în limitele admisibile, respectiv dacă pentru toţi aceşti indicatori în coloana 11 apare mesajul “Respectă criteriul”.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Totodată se verifică dacă există neconcordanţe  intre cheltuielile propuse in SF în raport cu nevoile reale ale investitiei. </w:t>
            </w:r>
          </w:p>
          <w:p w:rsidR="00B025A8" w:rsidRPr="00982826" w:rsidRDefault="00B025A8" w:rsidP="001B3DD5">
            <w:pPr>
              <w:numPr>
                <w:ilvl w:val="12"/>
                <w:numId w:val="0"/>
              </w:num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indicatorii se încadrează în limitele menţionate şi rezultatul operaţional din bilanţ este pozitiv, expertul bifează caseta DA corespunzătoare acestei condiţii minime.</w:t>
            </w:r>
          </w:p>
        </w:tc>
      </w:tr>
    </w:tbl>
    <w:p w:rsidR="00B025A8" w:rsidRPr="00982826" w:rsidRDefault="00B025A8" w:rsidP="00B025A8">
      <w:pPr>
        <w:tabs>
          <w:tab w:val="left" w:pos="360"/>
        </w:tabs>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rPr>
      </w:pP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rPr>
        <w:t xml:space="preserve">EG6 Întreprinderea nu trebuie </w:t>
      </w:r>
      <w:proofErr w:type="gramStart"/>
      <w:r w:rsidRPr="00982826">
        <w:rPr>
          <w:rFonts w:ascii="Trebuchet MS" w:hAnsi="Trebuchet MS" w:cs="Calibri"/>
          <w:b/>
          <w:color w:val="000000" w:themeColor="text1"/>
          <w:sz w:val="24"/>
          <w:szCs w:val="24"/>
        </w:rPr>
        <w:t>să</w:t>
      </w:r>
      <w:proofErr w:type="gramEnd"/>
      <w:r w:rsidRPr="00982826">
        <w:rPr>
          <w:rFonts w:ascii="Trebuchet MS" w:hAnsi="Trebuchet MS" w:cs="Calibri"/>
          <w:b/>
          <w:color w:val="000000" w:themeColor="text1"/>
          <w:sz w:val="24"/>
          <w:szCs w:val="24"/>
        </w:rPr>
        <w:t xml:space="preserve"> fie în dificultate în conformitate cu Liniile directoare privind ajutorul de stat pentru salvarea şi restructurarea întreprinderilor în dificultate;</w:t>
      </w:r>
    </w:p>
    <w:tbl>
      <w:tblPr>
        <w:tblStyle w:val="TableGrid"/>
        <w:tblW w:w="0" w:type="auto"/>
        <w:tblInd w:w="72" w:type="dxa"/>
        <w:tblLook w:val="04A0" w:firstRow="1" w:lastRow="0" w:firstColumn="1" w:lastColumn="0" w:noHBand="0" w:noVBand="1"/>
      </w:tblPr>
      <w:tblGrid>
        <w:gridCol w:w="4472"/>
        <w:gridCol w:w="4473"/>
      </w:tblGrid>
      <w:tr w:rsidR="00B025A8" w:rsidRPr="00982826" w:rsidTr="001B3DD5">
        <w:tc>
          <w:tcPr>
            <w:tcW w:w="4472" w:type="dxa"/>
            <w:vAlign w:val="center"/>
          </w:tcPr>
          <w:p w:rsidR="00B025A8" w:rsidRPr="00982826" w:rsidRDefault="00B025A8" w:rsidP="001B3DD5">
            <w:pPr>
              <w:ind w:left="0"/>
              <w:jc w:val="center"/>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lang w:val="ro-RO"/>
              </w:rPr>
              <w:t>DOCUMENTE PREZENTATE</w:t>
            </w:r>
          </w:p>
        </w:tc>
        <w:tc>
          <w:tcPr>
            <w:tcW w:w="4473" w:type="dxa"/>
            <w:vAlign w:val="center"/>
          </w:tcPr>
          <w:p w:rsidR="00B025A8" w:rsidRPr="00982826" w:rsidRDefault="00B025A8" w:rsidP="001B3DD5">
            <w:pPr>
              <w:ind w:left="0"/>
              <w:jc w:val="center"/>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472" w:type="dxa"/>
          </w:tcPr>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Doc. 2.Situaţiile financiare (bilanţ - formular 10, cont de profit şi pierderi </w:t>
            </w:r>
            <w:r w:rsidRPr="00982826">
              <w:rPr>
                <w:rFonts w:ascii="Trebuchet MS" w:hAnsi="Trebuchet MS" w:cs="Calibri"/>
                <w:color w:val="000000" w:themeColor="text1"/>
                <w:sz w:val="24"/>
                <w:szCs w:val="24"/>
                <w:lang w:val="pt-BR"/>
              </w:rPr>
              <w:lastRenderedPageBreak/>
              <w:t xml:space="preserve">- formular 20 şi formularele 30 şi 40) </w:t>
            </w:r>
          </w:p>
          <w:p w:rsidR="00B025A8" w:rsidRPr="00982826" w:rsidRDefault="00B025A8" w:rsidP="001B3DD5">
            <w:pPr>
              <w:ind w:left="0"/>
              <w:jc w:val="both"/>
              <w:rPr>
                <w:rFonts w:ascii="Trebuchet MS" w:hAnsi="Trebuchet MS" w:cs="Calibri"/>
                <w:color w:val="000000" w:themeColor="text1"/>
                <w:sz w:val="24"/>
                <w:szCs w:val="24"/>
                <w:lang w:val="pt-BR"/>
              </w:rPr>
            </w:pPr>
          </w:p>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Declarație specială privind veniturile realizate în anul precedent depunerii proiectului înregistrată la Administrația Financiară (formularul 200 însoțit de Anexele la Formular) în care rezultatul brut obţinut anual să fie pozitiv (inclusiv 0) </w:t>
            </w:r>
          </w:p>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sau</w:t>
            </w:r>
          </w:p>
          <w:p w:rsidR="00B025A8" w:rsidRPr="00982826" w:rsidRDefault="00B025A8" w:rsidP="001B3DD5">
            <w:pPr>
              <w:ind w:left="0"/>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Declarația de inactivitate înregistrată la Administrația Financiară, în cazul solicitanților care nu au desfășurat activitate anterior depunerii proiectului.</w:t>
            </w:r>
          </w:p>
          <w:p w:rsidR="00B025A8" w:rsidRPr="00982826" w:rsidRDefault="00B025A8" w:rsidP="001B3DD5">
            <w:pPr>
              <w:ind w:left="0"/>
              <w:jc w:val="both"/>
              <w:rPr>
                <w:rFonts w:ascii="Trebuchet MS" w:hAnsi="Trebuchet MS" w:cs="Calibri"/>
                <w:color w:val="000000" w:themeColor="text1"/>
                <w:sz w:val="24"/>
                <w:szCs w:val="24"/>
                <w:lang w:val="pt-BR"/>
              </w:rPr>
            </w:pP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pt-BR"/>
              </w:rPr>
              <w:t>Doc.20 Declaraţia pe propria răspundere cu privire la neîncadrarea în categoria firme în dificultate</w:t>
            </w:r>
          </w:p>
        </w:tc>
        <w:tc>
          <w:tcPr>
            <w:tcW w:w="4473" w:type="dxa"/>
          </w:tcPr>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 xml:space="preserve">Cu excepţia solicitanților înfiinţaţi în baza OUG 44/2008 şi a celorlate tipuri </w:t>
            </w:r>
            <w:r w:rsidRPr="00982826">
              <w:rPr>
                <w:rFonts w:ascii="Trebuchet MS" w:hAnsi="Trebuchet MS" w:cs="Calibri"/>
                <w:color w:val="000000" w:themeColor="text1"/>
                <w:sz w:val="24"/>
                <w:szCs w:val="24"/>
                <w:lang w:val="ro-RO"/>
              </w:rPr>
              <w:lastRenderedPageBreak/>
              <w:t>de solicitanţi înfiinţaţi cu cel mult doi ani fiscali faţă de anul de depunerii cererii de finanţare, expertul verifică următoarele:</w:t>
            </w: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b) corelarea informațiilor din doc. 2 şi doc. 20, conform instrucțiunii privind modul de completare și verificare a declaraţiei pe propria răspundere cu privire la neîncadrarea în categoria "firme în dificultate, Anexa la Ghidul Solicitantului</w:t>
            </w:r>
          </w:p>
          <w:p w:rsidR="00B025A8" w:rsidRPr="00982826" w:rsidRDefault="00B025A8" w:rsidP="001B3DD5">
            <w:pPr>
              <w:tabs>
                <w:tab w:val="left" w:pos="0"/>
              </w:tabs>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Se verifică declaraţia să fie completată, semnată, ştampilată de persoana desemnată conform legislaţiei în vigoare.</w:t>
            </w:r>
          </w:p>
        </w:tc>
      </w:tr>
    </w:tbl>
    <w:p w:rsidR="00B025A8" w:rsidRPr="00982826" w:rsidRDefault="00B025A8" w:rsidP="00B025A8">
      <w:pPr>
        <w:spacing w:line="360" w:lineRule="auto"/>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b/>
          <w:color w:val="000000" w:themeColor="text1"/>
          <w:sz w:val="24"/>
          <w:szCs w:val="24"/>
        </w:rPr>
      </w:pP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b/>
          <w:color w:val="000000" w:themeColor="text1"/>
          <w:sz w:val="24"/>
          <w:szCs w:val="24"/>
        </w:rPr>
        <w:t xml:space="preserve">EG8 Investiția </w:t>
      </w:r>
      <w:proofErr w:type="gramStart"/>
      <w:r w:rsidRPr="00982826">
        <w:rPr>
          <w:rFonts w:ascii="Trebuchet MS" w:hAnsi="Trebuchet MS" w:cs="Calibri"/>
          <w:b/>
          <w:color w:val="000000" w:themeColor="text1"/>
          <w:sz w:val="24"/>
          <w:szCs w:val="24"/>
        </w:rPr>
        <w:t>va</w:t>
      </w:r>
      <w:proofErr w:type="gramEnd"/>
      <w:r w:rsidRPr="00982826">
        <w:rPr>
          <w:rFonts w:ascii="Trebuchet MS" w:hAnsi="Trebuchet MS" w:cs="Calibri"/>
          <w:b/>
          <w:color w:val="000000" w:themeColor="text1"/>
          <w:sz w:val="24"/>
          <w:szCs w:val="24"/>
        </w:rPr>
        <w:t xml:space="preserve"> fi precedată de o evaluare a impactului preconizat asupra mediului și dacă aceasta poate avea efecte negative asupra mediului, în conformitate cu legislația în vigoare menționată în capitolul 8.1 PNDR;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025A8" w:rsidRPr="00982826" w:rsidTr="001B3DD5">
        <w:tc>
          <w:tcPr>
            <w:tcW w:w="4570" w:type="dxa"/>
          </w:tcPr>
          <w:p w:rsidR="00B025A8" w:rsidRPr="00982826" w:rsidRDefault="00B025A8" w:rsidP="001B3DD5">
            <w:pPr>
              <w:jc w:val="center"/>
              <w:rPr>
                <w:rFonts w:ascii="Trebuchet MS" w:hAnsi="Trebuchet MS" w:cs="Calibri"/>
                <w:b/>
                <w:color w:val="000000" w:themeColor="text1"/>
                <w:sz w:val="24"/>
                <w:szCs w:val="24"/>
                <w:lang w:val="pt-BR"/>
              </w:rPr>
            </w:pPr>
            <w:r w:rsidRPr="00982826">
              <w:rPr>
                <w:rFonts w:ascii="Trebuchet MS" w:hAnsi="Trebuchet MS" w:cs="Calibri"/>
                <w:b/>
                <w:color w:val="000000" w:themeColor="text1"/>
                <w:sz w:val="24"/>
                <w:szCs w:val="24"/>
                <w:lang w:val="pt-BR"/>
              </w:rPr>
              <w:t>DOCUMENTE DE VERIFICAT</w:t>
            </w:r>
          </w:p>
        </w:tc>
        <w:tc>
          <w:tcPr>
            <w:tcW w:w="4770" w:type="dxa"/>
          </w:tcPr>
          <w:p w:rsidR="00B025A8" w:rsidRPr="00982826" w:rsidRDefault="00B025A8" w:rsidP="001B3DD5">
            <w:pPr>
              <w:jc w:val="center"/>
              <w:rPr>
                <w:rFonts w:ascii="Trebuchet MS" w:hAnsi="Trebuchet MS" w:cs="Calibri"/>
                <w:color w:val="000000" w:themeColor="text1"/>
                <w:sz w:val="24"/>
                <w:szCs w:val="24"/>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4570" w:type="dxa"/>
          </w:tcPr>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 xml:space="preserve">Doc. 11 de la APM referitoare la tipul </w:t>
            </w:r>
            <w:r w:rsidRPr="00982826">
              <w:rPr>
                <w:rFonts w:ascii="Trebuchet MS" w:hAnsi="Trebuchet MS" w:cs="Calibri"/>
                <w:color w:val="000000" w:themeColor="text1"/>
                <w:sz w:val="24"/>
                <w:szCs w:val="24"/>
                <w:lang w:val="pt-BR"/>
              </w:rPr>
              <w:lastRenderedPageBreak/>
              <w:t>investiției care să certifice impactul asupra mediului:</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Doc-11.1 Adeverință (emisă de APM) că activitatea existentă nu face obiectul autorizării de mediu;</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11.2 Acord de mediu/Autorizație de mediu/Aviz Natura 2000 însoțit de studiul de impact/studiul de evaluare adecvată, dacă este cazul;</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11.3  Autorizație integrată de mediu sau</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Adeverință emisă de APM (care să ateste ca activitatea este în procedura de autorizare integrate de mediu)</w:t>
            </w:r>
          </w:p>
          <w:p w:rsidR="00B025A8" w:rsidRPr="00982826" w:rsidRDefault="00B025A8" w:rsidP="001B3DD5">
            <w:pPr>
              <w:jc w:val="both"/>
              <w:rPr>
                <w:rFonts w:ascii="Trebuchet MS" w:hAnsi="Trebuchet MS" w:cs="Calibri"/>
                <w:color w:val="000000" w:themeColor="text1"/>
                <w:sz w:val="24"/>
                <w:szCs w:val="24"/>
                <w:lang w:val="pt-BR"/>
              </w:rPr>
            </w:pP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și, în cazul modernizărilor</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Doc. 11.4 Nota de constatare privind condițiile de mediu emisă cu cel mult un an înaintea depunerii cererii de finanțare pentru unitățile existente care se modernizează.</w:t>
            </w:r>
          </w:p>
          <w:p w:rsidR="00B025A8" w:rsidRPr="00982826" w:rsidRDefault="00B025A8" w:rsidP="001B3DD5">
            <w:pPr>
              <w:jc w:val="both"/>
              <w:rPr>
                <w:rFonts w:ascii="Trebuchet MS" w:hAnsi="Trebuchet MS" w:cs="Calibri"/>
                <w:color w:val="000000" w:themeColor="text1"/>
                <w:sz w:val="24"/>
                <w:szCs w:val="24"/>
                <w:lang w:val="pt-BR"/>
              </w:rPr>
            </w:pPr>
          </w:p>
          <w:p w:rsidR="00B025A8" w:rsidRPr="00982826" w:rsidRDefault="00B025A8" w:rsidP="001B3DD5">
            <w:pPr>
              <w:jc w:val="both"/>
              <w:rPr>
                <w:rFonts w:ascii="Trebuchet MS" w:hAnsi="Trebuchet MS" w:cs="Calibri"/>
                <w:color w:val="000000" w:themeColor="text1"/>
                <w:sz w:val="24"/>
                <w:szCs w:val="24"/>
                <w:lang w:eastAsia="fr-FR"/>
              </w:rPr>
            </w:pPr>
            <w:r w:rsidRPr="00982826">
              <w:rPr>
                <w:rFonts w:ascii="Trebuchet MS" w:hAnsi="Trebuchet MS" w:cs="Calibri"/>
                <w:color w:val="000000" w:themeColor="text1"/>
                <w:sz w:val="24"/>
                <w:szCs w:val="24"/>
                <w:lang w:val="pt-BR"/>
              </w:rPr>
              <w:t>Doc.1-Studiu de Fezabilitate în care să se detalieze acțiunile privind concordanța cu legislația de mediu</w:t>
            </w:r>
          </w:p>
          <w:p w:rsidR="00B025A8" w:rsidRPr="00982826" w:rsidRDefault="00B025A8" w:rsidP="001B3DD5">
            <w:pPr>
              <w:jc w:val="both"/>
              <w:rPr>
                <w:rFonts w:ascii="Trebuchet MS" w:hAnsi="Trebuchet MS" w:cs="Calibri"/>
                <w:noProof/>
                <w:color w:val="000000" w:themeColor="text1"/>
                <w:sz w:val="24"/>
                <w:szCs w:val="24"/>
              </w:rPr>
            </w:pPr>
          </w:p>
          <w:p w:rsidR="00B025A8" w:rsidRPr="00982826" w:rsidRDefault="00B025A8" w:rsidP="001B3DD5">
            <w:pPr>
              <w:jc w:val="both"/>
              <w:rPr>
                <w:rFonts w:ascii="Trebuchet MS" w:hAnsi="Trebuchet MS" w:cs="Calibri"/>
                <w:color w:val="000000" w:themeColor="text1"/>
                <w:sz w:val="24"/>
                <w:szCs w:val="24"/>
                <w:lang w:val="it-IT"/>
              </w:rPr>
            </w:pPr>
          </w:p>
        </w:tc>
        <w:tc>
          <w:tcPr>
            <w:tcW w:w="4770" w:type="dxa"/>
          </w:tcPr>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lastRenderedPageBreak/>
              <w:t xml:space="preserve">doc.11-documente care să certifice dacă </w:t>
            </w:r>
            <w:r w:rsidRPr="00982826">
              <w:rPr>
                <w:rFonts w:ascii="Trebuchet MS" w:hAnsi="Trebuchet MS" w:cs="Calibri"/>
                <w:color w:val="000000" w:themeColor="text1"/>
                <w:sz w:val="24"/>
                <w:szCs w:val="24"/>
              </w:rPr>
              <w:lastRenderedPageBreak/>
              <w:t>investiția are impact asupra mediului:</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 în cazul în care solicitantul a prezentat Adeverința emisă de AJPM se verifică dacă în adeverință se specifică faptul că activitatea existentă nu face obiectul autorizării de mediu. </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în cazul în care solicitantul a prezentat Acord de Mediu/ Autorizație de mediu/ Aviz Natura 2000 însoţit după caz, de studiu de impact/ studiu de evaluare adecvată, se verifică dacă solicitantul și-a prevăzut în SF implementarea condițiilor impuse prin aceste documente.</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în cazul în care solicitantul a prezentat Autorizație integrată de mediu sau Adeverință emisă de ARPM care să ateste că activitatea este țn procedura de autorizare integrată de mediu</w:t>
            </w:r>
          </w:p>
          <w:p w:rsidR="00B025A8" w:rsidRPr="00982826" w:rsidRDefault="00B025A8" w:rsidP="001B3DD5">
            <w:pPr>
              <w:ind w:lef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 xml:space="preserve"> și în cazul </w:t>
            </w: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rPr>
              <w:t xml:space="preserve">- </w:t>
            </w:r>
            <w:proofErr w:type="gramStart"/>
            <w:r w:rsidRPr="00982826">
              <w:rPr>
                <w:rFonts w:ascii="Trebuchet MS" w:hAnsi="Trebuchet MS" w:cs="Calibri"/>
                <w:color w:val="000000" w:themeColor="text1"/>
                <w:sz w:val="24"/>
                <w:szCs w:val="24"/>
              </w:rPr>
              <w:t>modernizării</w:t>
            </w:r>
            <w:proofErr w:type="gramEnd"/>
            <w:r w:rsidRPr="00982826">
              <w:rPr>
                <w:rFonts w:ascii="Trebuchet MS" w:hAnsi="Trebuchet MS" w:cs="Calibri"/>
                <w:color w:val="000000" w:themeColor="text1"/>
                <w:sz w:val="24"/>
                <w:szCs w:val="24"/>
              </w:rPr>
              <w:t>, când solicitantul prezintă Nota de constatare privind condițiile de mediu emisă cu cel mult un an înaintea depunerii cererii de finanțare, se verifică dacă acest document, prevede condiții pentru respectarea legislației de mediu, dacă sunt prevăzute prin proiect.</w:t>
            </w:r>
          </w:p>
        </w:tc>
      </w:tr>
    </w:tbl>
    <w:p w:rsidR="00B025A8" w:rsidRPr="00982826" w:rsidRDefault="00B025A8" w:rsidP="00B025A8">
      <w:pPr>
        <w:spacing w:line="360" w:lineRule="auto"/>
        <w:jc w:val="both"/>
        <w:rPr>
          <w:rFonts w:ascii="Trebuchet MS" w:hAnsi="Trebuchet MS" w:cs="Calibri"/>
          <w:b/>
          <w:color w:val="000000" w:themeColor="text1"/>
          <w:sz w:val="24"/>
          <w:szCs w:val="24"/>
        </w:rPr>
      </w:pPr>
      <w:r w:rsidRPr="00982826">
        <w:rPr>
          <w:rFonts w:ascii="Trebuchet MS" w:hAnsi="Trebuchet MS" w:cs="Calibri"/>
          <w:color w:val="000000" w:themeColor="text1"/>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B025A8" w:rsidRPr="00982826" w:rsidRDefault="00B025A8" w:rsidP="00B025A8">
      <w:pPr>
        <w:spacing w:line="360" w:lineRule="auto"/>
        <w:jc w:val="both"/>
        <w:rPr>
          <w:rFonts w:ascii="Trebuchet MS" w:hAnsi="Trebuchet MS" w:cs="Calibri"/>
          <w:color w:val="000000" w:themeColor="text1"/>
          <w:sz w:val="24"/>
          <w:szCs w:val="24"/>
        </w:rPr>
      </w:pPr>
    </w:p>
    <w:p w:rsidR="00B025A8" w:rsidRPr="00982826" w:rsidRDefault="00B025A8" w:rsidP="00B025A8">
      <w:pPr>
        <w:spacing w:line="360" w:lineRule="auto"/>
        <w:jc w:val="both"/>
        <w:rPr>
          <w:rFonts w:ascii="Trebuchet MS" w:hAnsi="Trebuchet MS" w:cs="Calibri"/>
          <w:b/>
          <w:bCs/>
          <w:color w:val="000000" w:themeColor="text1"/>
          <w:sz w:val="24"/>
          <w:szCs w:val="24"/>
          <w:u w:val="single"/>
          <w:lang w:val="ro-RO"/>
        </w:rPr>
      </w:pPr>
      <w:r w:rsidRPr="00982826">
        <w:rPr>
          <w:rFonts w:ascii="Trebuchet MS" w:hAnsi="Trebuchet MS" w:cs="Calibri"/>
          <w:b/>
          <w:bCs/>
          <w:color w:val="000000" w:themeColor="text1"/>
          <w:sz w:val="24"/>
          <w:szCs w:val="24"/>
          <w:u w:val="single"/>
          <w:lang w:val="ro-RO"/>
        </w:rPr>
        <w:t>3. Verificarea bugetului indicativ</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B025A8" w:rsidRPr="00982826" w:rsidTr="001B3DD5">
        <w:tc>
          <w:tcPr>
            <w:tcW w:w="3609" w:type="dxa"/>
            <w:vAlign w:val="center"/>
          </w:tcPr>
          <w:p w:rsidR="00B025A8" w:rsidRPr="00982826" w:rsidRDefault="00B025A8" w:rsidP="001B3DD5">
            <w:pPr>
              <w:ind w:left="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DOCUMENTE PREZENTATE</w:t>
            </w:r>
          </w:p>
        </w:tc>
        <w:tc>
          <w:tcPr>
            <w:tcW w:w="5336" w:type="dxa"/>
            <w:vAlign w:val="center"/>
          </w:tcPr>
          <w:p w:rsidR="00B025A8" w:rsidRPr="00982826" w:rsidRDefault="00B025A8" w:rsidP="001B3DD5">
            <w:pPr>
              <w:ind w:left="0"/>
              <w:jc w:val="center"/>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pt-BR"/>
              </w:rPr>
              <w:t>PUNCTE DE VERIFICAT ÎN CADRUL DOCUMENTELOR PREZENTATE</w:t>
            </w:r>
          </w:p>
        </w:tc>
      </w:tr>
      <w:tr w:rsidR="00B025A8" w:rsidRPr="00982826" w:rsidTr="001B3DD5">
        <w:tc>
          <w:tcPr>
            <w:tcW w:w="3609" w:type="dxa"/>
          </w:tcPr>
          <w:p w:rsidR="00B025A8" w:rsidRPr="00982826" w:rsidRDefault="00B025A8" w:rsidP="001B3DD5">
            <w:pPr>
              <w:ind w:left="0"/>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rPr>
              <w:t xml:space="preserve">Doc 1 </w:t>
            </w:r>
            <w:r w:rsidRPr="00982826">
              <w:rPr>
                <w:rFonts w:ascii="Trebuchet MS" w:hAnsi="Trebuchet MS" w:cs="Calibri"/>
                <w:bCs/>
                <w:color w:val="000000" w:themeColor="text1"/>
                <w:sz w:val="24"/>
                <w:szCs w:val="24"/>
              </w:rPr>
              <w:t>Studiul de fezabilitate</w:t>
            </w:r>
          </w:p>
        </w:tc>
        <w:tc>
          <w:tcPr>
            <w:tcW w:w="5336" w:type="dxa"/>
          </w:tcPr>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Se verific</w:t>
            </w:r>
            <w:r w:rsidRPr="00982826">
              <w:rPr>
                <w:rFonts w:ascii="Trebuchet MS" w:hAnsi="Trebuchet MS" w:cs="Calibri"/>
                <w:color w:val="000000" w:themeColor="text1"/>
                <w:sz w:val="24"/>
                <w:szCs w:val="24"/>
                <w:lang w:val="ro-RO"/>
              </w:rPr>
              <w:t>ă</w:t>
            </w:r>
            <w:r w:rsidRPr="00982826">
              <w:rPr>
                <w:rFonts w:ascii="Trebuchet MS" w:hAnsi="Trebuchet MS" w:cs="Calibri"/>
                <w:color w:val="000000" w:themeColor="text1"/>
                <w:sz w:val="24"/>
                <w:szCs w:val="24"/>
                <w:lang w:val="it-IT"/>
              </w:rPr>
              <w:t xml:space="preserve"> Bugetul indicativ prin corelarea informaţiilor menționate de solicitant în liniile bugetare cu prevederile fișei Măsurii</w:t>
            </w:r>
          </w:p>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 Se va verifica dacă tipurile de cheltuieli şi sumele înscrise sunt corecte şi corespund devizului general al investiţiei. </w:t>
            </w:r>
          </w:p>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Bugetul indicativ se verifică astfel:</w:t>
            </w:r>
          </w:p>
          <w:p w:rsidR="00B025A8" w:rsidRPr="00982826" w:rsidRDefault="00B025A8" w:rsidP="00B025A8">
            <w:pPr>
              <w:pStyle w:val="ListParagraph"/>
              <w:numPr>
                <w:ilvl w:val="1"/>
                <w:numId w:val="20"/>
              </w:numPr>
              <w:ind w:left="459"/>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valoarea eligibilă pentru fiecare capitol să fie egală cu valoarea eligibilă din devize;</w:t>
            </w:r>
          </w:p>
          <w:p w:rsidR="00B025A8" w:rsidRPr="00982826" w:rsidRDefault="00B025A8" w:rsidP="00B025A8">
            <w:pPr>
              <w:numPr>
                <w:ilvl w:val="1"/>
                <w:numId w:val="20"/>
              </w:numPr>
              <w:spacing w:before="0"/>
              <w:ind w:left="459" w:righ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valoarea pentru fiecare capitol sa fie egală cu valoarea din devizul general, fără TVA;</w:t>
            </w:r>
          </w:p>
          <w:p w:rsidR="00B025A8" w:rsidRPr="00982826" w:rsidRDefault="00B025A8" w:rsidP="00B025A8">
            <w:pPr>
              <w:numPr>
                <w:ilvl w:val="1"/>
                <w:numId w:val="20"/>
              </w:numPr>
              <w:spacing w:before="0"/>
              <w:ind w:left="459" w:right="0"/>
              <w:jc w:val="both"/>
              <w:rPr>
                <w:rFonts w:ascii="Trebuchet MS" w:hAnsi="Trebuchet MS" w:cs="Calibri"/>
                <w:color w:val="000000" w:themeColor="text1"/>
                <w:sz w:val="24"/>
                <w:szCs w:val="24"/>
              </w:rPr>
            </w:pPr>
            <w:r w:rsidRPr="00982826">
              <w:rPr>
                <w:rFonts w:ascii="Trebuchet MS" w:hAnsi="Trebuchet MS" w:cs="Calibri"/>
                <w:color w:val="000000" w:themeColor="text1"/>
                <w:sz w:val="24"/>
                <w:szCs w:val="24"/>
              </w:rPr>
              <w:t>în bugetul indicativ se completează „Actualizarea” care nu se regăsește în devizul general;</w:t>
            </w:r>
          </w:p>
          <w:p w:rsidR="00B025A8" w:rsidRPr="00982826" w:rsidRDefault="00B025A8" w:rsidP="00B025A8">
            <w:pPr>
              <w:numPr>
                <w:ilvl w:val="1"/>
                <w:numId w:val="20"/>
              </w:numPr>
              <w:spacing w:before="0"/>
              <w:ind w:left="459" w:right="0"/>
              <w:jc w:val="both"/>
              <w:rPr>
                <w:rFonts w:ascii="Trebuchet MS" w:hAnsi="Trebuchet MS" w:cs="Calibri"/>
                <w:color w:val="000000" w:themeColor="text1"/>
                <w:sz w:val="24"/>
                <w:szCs w:val="24"/>
              </w:rPr>
            </w:pPr>
            <w:proofErr w:type="gramStart"/>
            <w:r w:rsidRPr="00982826">
              <w:rPr>
                <w:rFonts w:ascii="Trebuchet MS" w:hAnsi="Trebuchet MS" w:cs="Calibri"/>
                <w:color w:val="000000" w:themeColor="text1"/>
                <w:sz w:val="24"/>
                <w:szCs w:val="24"/>
              </w:rPr>
              <w:t>în</w:t>
            </w:r>
            <w:proofErr w:type="gramEnd"/>
            <w:r w:rsidRPr="00982826">
              <w:rPr>
                <w:rFonts w:ascii="Trebuchet MS" w:hAnsi="Trebuchet MS" w:cs="Calibri"/>
                <w:color w:val="000000" w:themeColor="text1"/>
                <w:sz w:val="24"/>
                <w:szCs w:val="24"/>
              </w:rPr>
              <w:t xml:space="preserve"> bugetul indicativ valoarea TVA este egală cu valoarea TVA din devizul general.</w:t>
            </w:r>
          </w:p>
          <w:p w:rsidR="00B025A8" w:rsidRPr="00982826" w:rsidRDefault="00B025A8" w:rsidP="001B3DD5">
            <w:pPr>
              <w:jc w:val="both"/>
              <w:rPr>
                <w:rFonts w:ascii="Trebuchet MS" w:hAnsi="Trebuchet MS" w:cs="Calibri"/>
                <w:color w:val="000000" w:themeColor="text1"/>
                <w:sz w:val="24"/>
                <w:szCs w:val="24"/>
                <w:lang w:val="pt-BR"/>
              </w:rPr>
            </w:pPr>
            <w:r w:rsidRPr="00982826">
              <w:rPr>
                <w:rFonts w:ascii="Trebuchet MS" w:hAnsi="Trebuchet MS" w:cs="Calibri"/>
                <w:color w:val="000000" w:themeColor="text1"/>
                <w:sz w:val="24"/>
                <w:szCs w:val="24"/>
                <w:lang w:val="pt-BR"/>
              </w:rPr>
              <w:t>Cheile de verificare sunt următoarele:</w:t>
            </w:r>
          </w:p>
          <w:p w:rsidR="00B025A8" w:rsidRPr="00982826" w:rsidRDefault="00B025A8" w:rsidP="001B3DD5">
            <w:pPr>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valoarea cheltuielilor eligibile de la Cap. 3 &lt;  5% din ( cheltuieli eligibile de la subcap 1.2 + subcap. 1.3 + Cap.2+Cap.4) în cazul în care proiectul nu prevede construcții şi </w:t>
            </w:r>
            <w:r w:rsidRPr="00982826">
              <w:rPr>
                <w:rFonts w:ascii="Trebuchet MS" w:hAnsi="Trebuchet MS" w:cs="Calibri"/>
                <w:b/>
                <w:color w:val="000000" w:themeColor="text1"/>
                <w:sz w:val="24"/>
                <w:szCs w:val="24"/>
                <w:lang w:val="it-IT"/>
              </w:rPr>
              <w:t>10%</w:t>
            </w:r>
            <w:r w:rsidRPr="00982826">
              <w:rPr>
                <w:rFonts w:ascii="Trebuchet MS" w:hAnsi="Trebuchet MS" w:cs="Calibri"/>
                <w:color w:val="000000" w:themeColor="text1"/>
                <w:sz w:val="24"/>
                <w:szCs w:val="24"/>
                <w:lang w:val="it-IT"/>
              </w:rPr>
              <w:t xml:space="preserve"> dacă proiectul prevede construcții;</w:t>
            </w:r>
          </w:p>
          <w:p w:rsidR="00B025A8" w:rsidRPr="00982826" w:rsidRDefault="00B025A8" w:rsidP="001B3DD5">
            <w:pPr>
              <w:tabs>
                <w:tab w:val="num" w:pos="0"/>
              </w:tabs>
              <w:jc w:val="both"/>
              <w:rPr>
                <w:rFonts w:ascii="Trebuchet MS" w:hAnsi="Trebuchet MS" w:cs="Calibri"/>
                <w:iCs/>
                <w:color w:val="000000" w:themeColor="text1"/>
                <w:sz w:val="24"/>
                <w:szCs w:val="24"/>
                <w:lang w:val="it-IT"/>
              </w:rPr>
            </w:pPr>
            <w:r w:rsidRPr="00982826">
              <w:rPr>
                <w:rFonts w:ascii="Trebuchet MS" w:hAnsi="Trebuchet MS" w:cs="Calibri"/>
                <w:color w:val="000000" w:themeColor="text1"/>
                <w:sz w:val="24"/>
                <w:szCs w:val="24"/>
                <w:lang w:val="it-IT"/>
              </w:rPr>
              <w:t xml:space="preserve">- </w:t>
            </w:r>
            <w:r w:rsidRPr="00982826">
              <w:rPr>
                <w:rFonts w:ascii="Trebuchet MS" w:hAnsi="Trebuchet MS" w:cs="Calibri"/>
                <w:iCs/>
                <w:color w:val="000000" w:themeColor="text1"/>
                <w:sz w:val="24"/>
                <w:szCs w:val="24"/>
                <w:lang w:val="it-IT"/>
              </w:rPr>
              <w:t>cheltuieli diverse şi neprevăzute (Pct.5.3) trebuie să fie max. 10% din subtotal cheltuieli eligibile (subcap. 1.2 +subc</w:t>
            </w:r>
            <w:r w:rsidRPr="00982826">
              <w:rPr>
                <w:rFonts w:ascii="Trebuchet MS" w:hAnsi="Trebuchet MS" w:cs="Calibri"/>
                <w:color w:val="000000" w:themeColor="text1"/>
                <w:sz w:val="24"/>
                <w:szCs w:val="24"/>
                <w:lang w:val="it-IT"/>
              </w:rPr>
              <w:t>ap.1.3+Cap.2 + Cap.3 + Cap.4)</w:t>
            </w:r>
            <w:r w:rsidRPr="00982826">
              <w:rPr>
                <w:rFonts w:ascii="Trebuchet MS" w:hAnsi="Trebuchet MS" w:cs="Calibri"/>
                <w:iCs/>
                <w:color w:val="000000" w:themeColor="text1"/>
                <w:sz w:val="24"/>
                <w:szCs w:val="24"/>
                <w:lang w:val="it-IT"/>
              </w:rPr>
              <w:t>;</w:t>
            </w:r>
          </w:p>
          <w:p w:rsidR="00B025A8" w:rsidRPr="00982826" w:rsidRDefault="00B025A8" w:rsidP="001B3DD5">
            <w:pPr>
              <w:tabs>
                <w:tab w:val="num" w:pos="0"/>
              </w:tabs>
              <w:jc w:val="both"/>
              <w:rPr>
                <w:rFonts w:ascii="Trebuchet MS" w:hAnsi="Trebuchet MS" w:cs="Calibri"/>
                <w:color w:val="000000" w:themeColor="text1"/>
                <w:sz w:val="24"/>
                <w:szCs w:val="24"/>
                <w:lang w:val="it-IT"/>
              </w:rPr>
            </w:pPr>
            <w:r w:rsidRPr="00982826">
              <w:rPr>
                <w:rFonts w:ascii="Trebuchet MS" w:hAnsi="Trebuchet MS" w:cs="Calibri"/>
                <w:iCs/>
                <w:color w:val="000000" w:themeColor="text1"/>
                <w:sz w:val="24"/>
                <w:szCs w:val="24"/>
                <w:lang w:val="it-IT"/>
              </w:rPr>
              <w:t>- actualizarea nu poate depăşi 5% din totalul cheltuielilor eligibile</w:t>
            </w: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 xml:space="preserve">Se verifică corectitudinea calculului. </w:t>
            </w:r>
          </w:p>
          <w:p w:rsidR="00B025A8" w:rsidRPr="00982826" w:rsidRDefault="00B025A8" w:rsidP="001B3DD5">
            <w:pPr>
              <w:ind w:left="0"/>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lastRenderedPageBreak/>
              <w:t>Se verifică corelarea datelor prezentate în Devizul general cu cele prezentate în studiul de fezabilitate.</w:t>
            </w:r>
          </w:p>
        </w:tc>
      </w:tr>
    </w:tbl>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Se completează matricea de verificare a Bugetului indicativ în format electronic, se printează şi se atașează Fișei de verificare ECF01.</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3.1. Informaţiile furnizate în cadrul bugetului indicativ din cererea de finanţare sunt corecte şi sunt în conformitate cu devizul general devizele pe obiect precizate în Studiul de fezabilitate?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B025A8" w:rsidRPr="00982826" w:rsidRDefault="00B025A8" w:rsidP="00B025A8">
      <w:pPr>
        <w:spacing w:line="360" w:lineRule="auto"/>
        <w:ind w:left="1437" w:hanging="1365"/>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Observație!</w:t>
      </w:r>
      <w:r w:rsidRPr="00982826">
        <w:rPr>
          <w:rFonts w:ascii="Trebuchet MS" w:hAnsi="Trebuchet MS" w:cs="Calibri"/>
          <w:b/>
          <w:color w:val="000000" w:themeColor="text1"/>
          <w:sz w:val="24"/>
          <w:szCs w:val="24"/>
          <w:lang w:val="ro-RO"/>
        </w:rPr>
        <w:tab/>
        <w:t xml:space="preserve">Conform HG28/2008, la cap.4.3 şi 4.4 se cuprind cheltuieli pentru achiziționarea utilajelor şi echipamentelor. Astfel, toate utilajele şi echipamentele se pot prezenta într-un singur deviz pe obiect. </w:t>
      </w:r>
    </w:p>
    <w:p w:rsidR="00B025A8" w:rsidRPr="00982826" w:rsidRDefault="00B025A8" w:rsidP="00B025A8">
      <w:pPr>
        <w:spacing w:line="360" w:lineRule="auto"/>
        <w:ind w:left="1368"/>
        <w:jc w:val="both"/>
        <w:rPr>
          <w:rFonts w:ascii="Trebuchet MS" w:hAnsi="Trebuchet MS" w:cs="Calibri"/>
          <w:b/>
          <w:color w:val="000000" w:themeColor="text1"/>
          <w:sz w:val="24"/>
          <w:szCs w:val="24"/>
          <w:lang w:val="ro-RO"/>
        </w:rPr>
      </w:pPr>
      <w:r w:rsidRPr="00982826">
        <w:rPr>
          <w:rFonts w:ascii="Trebuchet MS" w:hAnsi="Trebuchet MS" w:cs="Calibri"/>
          <w:b/>
          <w:color w:val="000000" w:themeColor="text1"/>
          <w:sz w:val="24"/>
          <w:szCs w:val="24"/>
          <w:lang w:val="ro-RO"/>
        </w:rPr>
        <w:t>Nu este nevoie ca solicitantul să prezinte pentru fiecare utilaj şi echipament câte un deviz pe obiect!</w:t>
      </w:r>
    </w:p>
    <w:p w:rsidR="00B025A8" w:rsidRPr="00982826" w:rsidRDefault="00B025A8" w:rsidP="00B025A8">
      <w:pPr>
        <w:numPr>
          <w:ilvl w:val="0"/>
          <w:numId w:val="15"/>
        </w:numPr>
        <w:spacing w:before="0" w:line="360" w:lineRule="auto"/>
        <w:ind w:left="0" w:right="0" w:firstLine="0"/>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Dacă există diferențe de încadrare, în sensul că unele cheltuieli neeligibile sunt trecute în categoria cheltuielilor eligibile, expertul bifează caseta corespunzătoare NU şi îşi motivează poziţia în linia prevăzută în acest scop.</w:t>
      </w:r>
    </w:p>
    <w:p w:rsidR="00B025A8" w:rsidRPr="00982826" w:rsidRDefault="00B025A8" w:rsidP="00B025A8">
      <w:pPr>
        <w:pStyle w:val="BodyText"/>
        <w:spacing w:line="360" w:lineRule="auto"/>
        <w:jc w:val="both"/>
        <w:rPr>
          <w:rFonts w:ascii="Trebuchet MS" w:hAnsi="Trebuchet MS" w:cs="Calibri"/>
          <w:color w:val="000000" w:themeColor="text1"/>
          <w:sz w:val="24"/>
        </w:rPr>
      </w:pPr>
      <w:r w:rsidRPr="00982826">
        <w:rPr>
          <w:rFonts w:ascii="Trebuchet MS" w:hAnsi="Trebuchet MS" w:cs="Calibri"/>
          <w:color w:val="000000" w:themeColor="text1"/>
          <w:sz w:val="24"/>
        </w:rPr>
        <w:t xml:space="preserve">În acest caz bugetul este retransmis solicitantului pentru recalculare, prin Fișa de solicitare a informaţiilor suplimentare ECF02. Expertul va modifica bugetul prin micșorarea valorii totale eligibile a proiectului cu valoarea identificată ca fiind neeligibilă. Expertul va motiva poziţia cu explicații în linia prevăzută în acest scop la rubrica Observaţii. Se vor face menţiuni la eventualele greşeli de încadrare sau alte cauze care au generat diferenţele, cererea de finanţare este declarată eligibilă prin bifarea casutei corespunzatoare DA cu diferențe. </w:t>
      </w:r>
    </w:p>
    <w:p w:rsidR="00B025A8" w:rsidRPr="00982826" w:rsidRDefault="00B025A8" w:rsidP="00B025A8">
      <w:pPr>
        <w:pStyle w:val="BodyText2"/>
        <w:numPr>
          <w:ilvl w:val="0"/>
          <w:numId w:val="15"/>
        </w:numPr>
        <w:spacing w:line="360" w:lineRule="auto"/>
        <w:ind w:left="0" w:firstLine="0"/>
        <w:jc w:val="both"/>
        <w:rPr>
          <w:rFonts w:ascii="Trebuchet MS" w:hAnsi="Trebuchet MS" w:cs="Calibri"/>
          <w:b w:val="0"/>
          <w:color w:val="000000" w:themeColor="text1"/>
          <w:sz w:val="24"/>
          <w:szCs w:val="24"/>
          <w:u w:val="none"/>
          <w:lang w:val="ro-RO"/>
        </w:rPr>
      </w:pPr>
      <w:r w:rsidRPr="00982826">
        <w:rPr>
          <w:rFonts w:ascii="Trebuchet MS" w:hAnsi="Trebuchet MS" w:cs="Calibri"/>
          <w:b w:val="0"/>
          <w:color w:val="000000" w:themeColor="text1"/>
          <w:sz w:val="24"/>
          <w:szCs w:val="24"/>
          <w:u w:val="none"/>
          <w:lang w:val="ro-RO"/>
        </w:rPr>
        <w:lastRenderedPageBreak/>
        <w:t xml:space="preserve">Dacă exista mici diferențe de calcul în cererea de finanţare față de devizul general şi devizele pe obiect, expertul efectuează modificările în buget şi în matricea de verificare a Bugetului indicativ, bifează caseta corespunzatoare DA cu diferențe. În acest caz se vor oferi explicaţii în rubrica Observaţii. </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Şi în acest caz bugetul modificat de expert este retransmis solicitantului pentru luare la cunoștință de modificările efectuate, prin Fișa de solicitare a informaţiilor suplimentare ECF02. </w:t>
      </w:r>
    </w:p>
    <w:p w:rsidR="00B025A8" w:rsidRPr="00982826" w:rsidRDefault="00B025A8" w:rsidP="00B025A8">
      <w:pPr>
        <w:pStyle w:val="BodyText"/>
        <w:spacing w:line="360" w:lineRule="auto"/>
        <w:jc w:val="both"/>
        <w:rPr>
          <w:rFonts w:ascii="Trebuchet MS" w:hAnsi="Trebuchet MS" w:cs="Calibri"/>
          <w:b/>
          <w:color w:val="000000" w:themeColor="text1"/>
          <w:sz w:val="24"/>
        </w:rPr>
      </w:pPr>
    </w:p>
    <w:p w:rsidR="00B025A8" w:rsidRPr="00982826" w:rsidRDefault="00B025A8" w:rsidP="00B025A8">
      <w:pPr>
        <w:pStyle w:val="BodyText"/>
        <w:spacing w:line="360" w:lineRule="auto"/>
        <w:jc w:val="both"/>
        <w:rPr>
          <w:rFonts w:ascii="Trebuchet MS" w:hAnsi="Trebuchet MS" w:cs="Calibri"/>
          <w:color w:val="000000" w:themeColor="text1"/>
          <w:sz w:val="24"/>
        </w:rPr>
      </w:pPr>
      <w:r w:rsidRPr="00982826">
        <w:rPr>
          <w:rFonts w:ascii="Trebuchet MS" w:hAnsi="Trebuchet MS" w:cs="Calibri"/>
          <w:color w:val="000000" w:themeColor="text1"/>
          <w:sz w:val="24"/>
        </w:rPr>
        <w:t>Cererea de finanţare este declarată eligibilă prin bifarea căsuței corespunzătoare DA cu diferențe.</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3.2. Verificarea corectitudinii ratei de schimb. Rata de conversie între Euro şi moneda naţională pentru România este cea publicată de Banca Central Europeană pe Internet la adresa : &lt;http://www.ecb.int/index.html&gt; (se anexează pagina conţinând cursul BCE din data întocmirii Studiului de fezabilitate):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Expertul verifică dacă data şi rata de schimb din cererea de finanţare şi cea utilizată în devizul general din studiul de fezabilitate (shett-ul ) corespund cu cea </w:t>
      </w:r>
      <w:r w:rsidRPr="00982826">
        <w:rPr>
          <w:rFonts w:ascii="Trebuchet MS" w:hAnsi="Trebuchet MS" w:cs="Calibri"/>
          <w:color w:val="000000" w:themeColor="text1"/>
          <w:sz w:val="24"/>
          <w:szCs w:val="24"/>
          <w:u w:val="single"/>
          <w:lang w:val="ro-RO"/>
        </w:rPr>
        <w:t>publicată de Banca Central Europeana pe Internet la adresa : &lt;http://www.ecb.int/index.html&gt;</w:t>
      </w:r>
      <w:r w:rsidRPr="00982826">
        <w:rPr>
          <w:rFonts w:ascii="Trebuchet MS" w:hAnsi="Trebuchet MS" w:cs="Calibri"/>
          <w:color w:val="000000" w:themeColor="text1"/>
          <w:sz w:val="24"/>
          <w:szCs w:val="24"/>
          <w:lang w:val="ro-RO"/>
        </w:rPr>
        <w:t>. Expertul va atașa pagina conţinând cursul BCE din data întocmirii Studiului de fezabilitate.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ECF02. </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3.3. Sunt investiţiile eligibile în conformitate cu cele specificate în submăsură?</w:t>
      </w:r>
    </w:p>
    <w:p w:rsidR="00B025A8" w:rsidRPr="00982826" w:rsidRDefault="00B025A8" w:rsidP="00B025A8">
      <w:pPr>
        <w:spacing w:line="360" w:lineRule="auto"/>
        <w:jc w:val="both"/>
        <w:rPr>
          <w:rFonts w:ascii="Trebuchet MS" w:hAnsi="Trebuchet MS"/>
          <w:color w:val="000000" w:themeColor="text1"/>
          <w:sz w:val="24"/>
          <w:szCs w:val="24"/>
          <w:lang w:val="ro-RO" w:eastAsia="fr-FR"/>
        </w:rPr>
      </w:pPr>
      <w:r w:rsidRPr="00982826">
        <w:rPr>
          <w:rFonts w:ascii="Trebuchet MS" w:hAnsi="Trebuchet MS"/>
          <w:color w:val="000000" w:themeColor="text1"/>
          <w:sz w:val="24"/>
          <w:szCs w:val="24"/>
          <w:lang w:val="ro-RO" w:eastAsia="fr-FR"/>
        </w:rPr>
        <w:t xml:space="preserve">În cazul modernizărilor se consideră neeligibile investiţiile care conduc la o diminuare a Total SO exploataţie dacă această diminuare implică schimbarea statutului fermei avut </w:t>
      </w:r>
      <w:r w:rsidRPr="00982826">
        <w:rPr>
          <w:rFonts w:ascii="Trebuchet MS" w:hAnsi="Trebuchet MS"/>
          <w:color w:val="000000" w:themeColor="text1"/>
          <w:sz w:val="24"/>
          <w:szCs w:val="24"/>
          <w:lang w:val="ro-RO" w:eastAsia="fr-FR"/>
        </w:rPr>
        <w:lastRenderedPageBreak/>
        <w:t>la momentul depunerii cererii de finanţare, respectiv din fermă mare la momentul depunerii cererii de finanţare în fermă mijlocie după implementarea proiectului, sau din fermă mijlocie la momentul depunerii cererii de finanţare în fermă mică după implementarea proiectului.</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Limitele între care se acceptă diminuarea Total SO exploataţie sunt: (8.000-11.999); (12.000 – 250.000), (250.001- 500.000), (&gt;500.000)</w:t>
      </w:r>
    </w:p>
    <w:p w:rsidR="00B025A8" w:rsidRPr="00982826" w:rsidRDefault="00B025A8" w:rsidP="00B025A8">
      <w:pPr>
        <w:spacing w:line="360" w:lineRule="auto"/>
        <w:ind w:left="0"/>
        <w:jc w:val="both"/>
        <w:rPr>
          <w:rFonts w:ascii="Trebuchet MS" w:hAnsi="Trebuchet MS" w:cs="Calibri"/>
          <w:noProof/>
          <w:color w:val="000000" w:themeColor="text1"/>
          <w:sz w:val="24"/>
          <w:szCs w:val="24"/>
          <w:u w:val="single"/>
          <w:lang w:val="ro-RO" w:bidi="ar-BH"/>
        </w:rPr>
      </w:pPr>
      <w:r w:rsidRPr="00982826">
        <w:rPr>
          <w:rFonts w:ascii="Trebuchet MS" w:hAnsi="Trebuchet MS" w:cs="Calibri"/>
          <w:noProof/>
          <w:color w:val="000000" w:themeColor="text1"/>
          <w:sz w:val="24"/>
          <w:szCs w:val="24"/>
          <w:u w:val="single"/>
          <w:lang w:val="ro-RO" w:bidi="ar-BH"/>
        </w:rPr>
        <w:t>3.4. Costurile generale ale proiectului</w:t>
      </w:r>
      <w:r w:rsidRPr="00982826">
        <w:rPr>
          <w:rFonts w:ascii="Trebuchet MS" w:hAnsi="Trebuchet MS" w:cs="Calibri"/>
          <w:noProof/>
          <w:color w:val="000000" w:themeColor="text1"/>
          <w:sz w:val="24"/>
          <w:szCs w:val="24"/>
          <w:lang w:val="ro-RO"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982826">
        <w:rPr>
          <w:rFonts w:ascii="Trebuchet MS" w:hAnsi="Trebuchet MS" w:cs="Calibri"/>
          <w:noProof/>
          <w:color w:val="000000" w:themeColor="text1"/>
          <w:sz w:val="24"/>
          <w:szCs w:val="24"/>
          <w:u w:val="single"/>
          <w:lang w:val="ro-RO" w:bidi="ar-BH"/>
        </w:rPr>
        <w:t>direct legate de măsură, nu depășesc 10% din costul total eligibil al proiectului, respectiv 5% pentru acele proiecte care nu includ construcții?</w:t>
      </w:r>
    </w:p>
    <w:p w:rsidR="00B025A8" w:rsidRPr="00982826" w:rsidRDefault="00B025A8" w:rsidP="00B025A8">
      <w:pPr>
        <w:spacing w:line="360" w:lineRule="auto"/>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Expertul verifică în bugetul indicativ dacă valoarea cheltuielilor eligibile de la Cap. 3 &lt;</w:t>
      </w:r>
      <w:r w:rsidRPr="00982826">
        <w:rPr>
          <w:rFonts w:ascii="Trebuchet MS" w:hAnsi="Trebuchet MS" w:cs="Calibri"/>
          <w:b/>
          <w:color w:val="000000" w:themeColor="text1"/>
          <w:sz w:val="24"/>
          <w:szCs w:val="24"/>
          <w:lang w:val="ro-RO"/>
        </w:rPr>
        <w:t>10%</w:t>
      </w:r>
      <w:r w:rsidRPr="00982826">
        <w:rPr>
          <w:rFonts w:ascii="Trebuchet MS" w:hAnsi="Trebuchet MS" w:cs="Calibri"/>
          <w:color w:val="000000" w:themeColor="text1"/>
          <w:sz w:val="24"/>
          <w:szCs w:val="24"/>
          <w:lang w:val="ro-RO"/>
        </w:rPr>
        <w:t xml:space="preserve"> din (cheltuieli eligibile de la subcap 1.2 + subcap. 1.3 + subcap.2.+Cap.4) – în cazul în care proiectul prevede lucrări de construcții.</w:t>
      </w:r>
    </w:p>
    <w:p w:rsidR="00B025A8" w:rsidRPr="00982826" w:rsidRDefault="00B025A8" w:rsidP="00B025A8">
      <w:pPr>
        <w:spacing w:line="360" w:lineRule="auto"/>
        <w:jc w:val="both"/>
        <w:rPr>
          <w:rFonts w:ascii="Trebuchet MS" w:hAnsi="Trebuchet MS" w:cs="Calibri"/>
          <w:b/>
          <w:color w:val="000000" w:themeColor="text1"/>
          <w:sz w:val="24"/>
          <w:szCs w:val="24"/>
          <w:lang w:val="ro-RO"/>
        </w:rPr>
      </w:pPr>
      <w:r w:rsidRPr="00982826">
        <w:rPr>
          <w:rFonts w:ascii="Trebuchet MS" w:hAnsi="Trebuchet MS" w:cs="Calibri"/>
          <w:color w:val="000000" w:themeColor="text1"/>
          <w:sz w:val="24"/>
          <w:szCs w:val="24"/>
          <w:lang w:val="ro-RO"/>
        </w:rPr>
        <w:t>Expertul verifică în bugetul indicativ dacă valoarea cheltuielilor eligibile de la Cap. 3 &lt; 5</w:t>
      </w:r>
      <w:r w:rsidRPr="00982826">
        <w:rPr>
          <w:rFonts w:ascii="Trebuchet MS" w:hAnsi="Trebuchet MS" w:cs="Calibri"/>
          <w:b/>
          <w:color w:val="000000" w:themeColor="text1"/>
          <w:sz w:val="24"/>
          <w:szCs w:val="24"/>
          <w:lang w:val="ro-RO"/>
        </w:rPr>
        <w:t>%</w:t>
      </w:r>
      <w:r w:rsidRPr="00982826">
        <w:rPr>
          <w:rFonts w:ascii="Trebuchet MS" w:hAnsi="Trebuchet MS" w:cs="Calibri"/>
          <w:color w:val="000000" w:themeColor="text1"/>
          <w:sz w:val="24"/>
          <w:szCs w:val="24"/>
          <w:lang w:val="ro-RO"/>
        </w:rPr>
        <w:t xml:space="preserve"> din (cheltuieli eligibile de la subcap 1.2 + subcap. 1.3 + subcap.2.+Cap.4) – în cazul în care proiectul nu prevede construcții.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aceste costuri se incadrează în procentele specificate mai sus, expertul bifează DA în caseta corespunzătoare, în caz contrar bifează NU şi îşi motivează poziţia în linia prevăzută în acest scop la rubrica Observaţii.</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3.5. Cheltuielile diverse şi neprevăzute (Cap. 5.3) din Bugetul indicativ se încadrează in procentul de maxim 10% din valoarea cheltuielilor prevăzute la cap./ subcap. 1.2, 1.3, 2, 3 şi 4 ale devizului general, în funcție de natura şi complexitatea lucrărilor, prevăzut pentru investiţii noi, modernizări, reabilitări la construcții şi instalații existente?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lastRenderedPageBreak/>
        <w:t xml:space="preserve">Expertul verifică în bugetul indicativ dacă valoarea cheltuielilor diverse şi neprevăzute se încadrează în procentul de 10% din totalul </w:t>
      </w:r>
      <w:r w:rsidRPr="00982826">
        <w:rPr>
          <w:rFonts w:ascii="Trebuchet MS" w:hAnsi="Trebuchet MS" w:cs="Calibri"/>
          <w:iCs/>
          <w:color w:val="000000" w:themeColor="text1"/>
          <w:sz w:val="24"/>
          <w:szCs w:val="24"/>
          <w:lang w:val="it-IT"/>
        </w:rPr>
        <w:t>subcap. 1.2 +subc</w:t>
      </w:r>
      <w:r w:rsidRPr="00982826">
        <w:rPr>
          <w:rFonts w:ascii="Trebuchet MS" w:hAnsi="Trebuchet MS" w:cs="Calibri"/>
          <w:color w:val="000000" w:themeColor="text1"/>
          <w:sz w:val="24"/>
          <w:szCs w:val="24"/>
          <w:lang w:val="it-IT"/>
        </w:rPr>
        <w:t xml:space="preserve">ap.1.3+Cap.2 + Cap.3 + Cap.4. </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ro-RO"/>
        </w:rPr>
        <w:t>Dacă aceste costuri se încadrează în procentul specificat mai sus, expertul bifează DA în caseta corespunzătoare, în caz contrar bifează NU şi</w:t>
      </w:r>
      <w:r w:rsidRPr="00982826">
        <w:rPr>
          <w:rFonts w:ascii="Trebuchet MS" w:hAnsi="Trebuchet MS" w:cs="Calibri"/>
          <w:color w:val="000000" w:themeColor="text1"/>
          <w:sz w:val="24"/>
          <w:szCs w:val="24"/>
          <w:lang w:val="it-IT"/>
        </w:rPr>
        <w:t xml:space="preserve"> îşi motivează poziţia în linia prevăzută în acest scop la rubrica Observaţii.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u w:val="single"/>
          <w:lang w:val="ro-RO"/>
        </w:rPr>
        <w:t>3.6. Actualizarea respectă procentul de max. 5% din valoarea total eligibilă?</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 xml:space="preserve">Expertul verifică în bugetul indicativ dacă valoarea actualizării se încadrează în procentul de 5% din totalul </w:t>
      </w:r>
      <w:r w:rsidRPr="00982826">
        <w:rPr>
          <w:rFonts w:ascii="Trebuchet MS" w:hAnsi="Trebuchet MS" w:cs="Calibri"/>
          <w:iCs/>
          <w:color w:val="000000" w:themeColor="text1"/>
          <w:sz w:val="24"/>
          <w:szCs w:val="24"/>
          <w:lang w:val="it-IT"/>
        </w:rPr>
        <w:t>valoare eligibilă</w:t>
      </w:r>
      <w:r w:rsidRPr="00982826">
        <w:rPr>
          <w:rFonts w:ascii="Trebuchet MS" w:hAnsi="Trebuchet MS" w:cs="Calibri"/>
          <w:color w:val="000000" w:themeColor="text1"/>
          <w:sz w:val="24"/>
          <w:szCs w:val="24"/>
          <w:lang w:val="it-IT"/>
        </w:rPr>
        <w:t xml:space="preserve">. </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ro-RO"/>
        </w:rPr>
        <w:t>Dacă aceste costuri se încadrează în procentul specificat mai sus, expertul bifează DA în caseta corespunzătoare, în caz contrar bifează NU şi</w:t>
      </w:r>
      <w:r w:rsidRPr="00982826">
        <w:rPr>
          <w:rFonts w:ascii="Trebuchet MS" w:hAnsi="Trebuchet MS" w:cs="Calibri"/>
          <w:color w:val="000000" w:themeColor="text1"/>
          <w:sz w:val="24"/>
          <w:szCs w:val="24"/>
          <w:lang w:val="it-IT"/>
        </w:rPr>
        <w:t xml:space="preserve"> îşi motivează poziţia în linia prevăzută în acest scop la rubrica Observaţii,</w:t>
      </w:r>
    </w:p>
    <w:p w:rsidR="00B025A8" w:rsidRDefault="00B025A8" w:rsidP="00B025A8">
      <w:pPr>
        <w:spacing w:line="360" w:lineRule="auto"/>
        <w:jc w:val="both"/>
        <w:rPr>
          <w:rFonts w:ascii="Trebuchet MS" w:hAnsi="Trebuchet MS" w:cs="Calibri"/>
          <w:color w:val="000000" w:themeColor="text1"/>
          <w:sz w:val="24"/>
          <w:szCs w:val="24"/>
          <w:u w:val="single"/>
          <w:lang w:val="ro-RO"/>
        </w:rPr>
      </w:pPr>
    </w:p>
    <w:p w:rsidR="00B025A8" w:rsidRDefault="00B025A8" w:rsidP="00B025A8">
      <w:pPr>
        <w:spacing w:line="360" w:lineRule="auto"/>
        <w:jc w:val="both"/>
        <w:rPr>
          <w:rFonts w:ascii="Trebuchet MS" w:hAnsi="Trebuchet MS" w:cs="Calibri"/>
          <w:color w:val="000000" w:themeColor="text1"/>
          <w:sz w:val="24"/>
          <w:szCs w:val="24"/>
          <w:u w:val="single"/>
          <w:lang w:val="ro-RO"/>
        </w:rPr>
      </w:pP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3.7 TVA-ul aferent cheltuielilor eligibile este trecut în coloana cheltuielilor eligibile?</w:t>
      </w:r>
    </w:p>
    <w:p w:rsidR="00B025A8" w:rsidRPr="00982826" w:rsidRDefault="00B025A8" w:rsidP="00B025A8">
      <w:pPr>
        <w:spacing w:line="360" w:lineRule="auto"/>
        <w:jc w:val="both"/>
        <w:rPr>
          <w:rFonts w:ascii="Trebuchet MS" w:hAnsi="Trebuchet MS" w:cs="Calibri"/>
          <w:b/>
          <w:bCs/>
          <w:i/>
          <w:iCs/>
          <w:color w:val="000000" w:themeColor="text1"/>
          <w:sz w:val="24"/>
          <w:szCs w:val="24"/>
          <w:lang w:val="ro-RO" w:eastAsia="ro-RO"/>
        </w:rPr>
      </w:pPr>
      <w:r w:rsidRPr="00982826">
        <w:rPr>
          <w:rFonts w:ascii="Trebuchet MS" w:hAnsi="Trebuchet MS" w:cs="Calibri"/>
          <w:color w:val="000000" w:themeColor="text1"/>
          <w:sz w:val="24"/>
          <w:szCs w:val="24"/>
          <w:lang w:val="ro-RO" w:eastAsia="ro-RO"/>
        </w:rPr>
        <w:t xml:space="preserve">În cazul în care solicitantul a bifat </w:t>
      </w:r>
      <w:r w:rsidRPr="00982826">
        <w:rPr>
          <w:rFonts w:ascii="Trebuchet MS" w:hAnsi="Trebuchet MS" w:cs="Calibri"/>
          <w:i/>
          <w:iCs/>
          <w:color w:val="000000" w:themeColor="text1"/>
          <w:sz w:val="24"/>
          <w:szCs w:val="24"/>
          <w:lang w:val="ro-RO" w:eastAsia="ro-RO"/>
        </w:rPr>
        <w:t>în caseta corespunzătoare din Declaraţia pe propria răspundere F că este plătitor de TVA</w:t>
      </w:r>
      <w:r w:rsidRPr="00982826">
        <w:rPr>
          <w:rFonts w:ascii="Trebuchet MS" w:hAnsi="Trebuchet MS" w:cs="Calibri"/>
          <w:color w:val="000000" w:themeColor="text1"/>
          <w:sz w:val="24"/>
          <w:szCs w:val="24"/>
          <w:lang w:val="ro-RO" w:eastAsia="ro-RO"/>
        </w:rPr>
        <w:t xml:space="preserve"> ,</w:t>
      </w:r>
      <w:r w:rsidRPr="00982826">
        <w:rPr>
          <w:rFonts w:ascii="Trebuchet MS" w:hAnsi="Trebuchet MS" w:cs="Calibri"/>
          <w:i/>
          <w:iCs/>
          <w:color w:val="000000" w:themeColor="text1"/>
          <w:sz w:val="24"/>
          <w:szCs w:val="24"/>
          <w:lang w:val="ro-RO" w:eastAsia="ro-RO"/>
        </w:rPr>
        <w:t>TVA-ul</w:t>
      </w:r>
      <w:r w:rsidRPr="00982826">
        <w:rPr>
          <w:rFonts w:ascii="Trebuchet MS" w:hAnsi="Trebuchet MS" w:cs="Calibri"/>
          <w:b/>
          <w:bCs/>
          <w:i/>
          <w:iCs/>
          <w:color w:val="000000" w:themeColor="text1"/>
          <w:sz w:val="24"/>
          <w:szCs w:val="24"/>
          <w:lang w:val="ro-RO" w:eastAsia="ro-RO"/>
        </w:rPr>
        <w:t xml:space="preserve"> este neeligibil .</w:t>
      </w:r>
    </w:p>
    <w:p w:rsidR="00B025A8" w:rsidRPr="00982826" w:rsidRDefault="00B025A8" w:rsidP="00B025A8">
      <w:pPr>
        <w:spacing w:line="360" w:lineRule="auto"/>
        <w:jc w:val="both"/>
        <w:rPr>
          <w:rFonts w:ascii="Trebuchet MS" w:hAnsi="Trebuchet MS" w:cs="Calibri"/>
          <w:b/>
          <w:bCs/>
          <w:iCs/>
          <w:color w:val="000000" w:themeColor="text1"/>
          <w:sz w:val="24"/>
          <w:szCs w:val="24"/>
          <w:lang w:val="ro-RO" w:eastAsia="ro-RO"/>
        </w:rPr>
      </w:pPr>
      <w:r w:rsidRPr="00982826">
        <w:rPr>
          <w:rFonts w:ascii="Trebuchet MS" w:hAnsi="Trebuchet MS" w:cs="Calibri"/>
          <w:iCs/>
          <w:color w:val="000000" w:themeColor="text1"/>
          <w:sz w:val="24"/>
          <w:szCs w:val="24"/>
          <w:lang w:val="ro-RO" w:eastAsia="ro-RO"/>
        </w:rPr>
        <w:t xml:space="preserve">În cazul în care solicitantul bifează în caseta corespunzătoare din Declaraţia pe propria răspundere F că nu este plătitor de TVA, atunci TVA-ul </w:t>
      </w:r>
      <w:r w:rsidRPr="00982826">
        <w:rPr>
          <w:rFonts w:ascii="Trebuchet MS" w:hAnsi="Trebuchet MS" w:cs="Calibri"/>
          <w:b/>
          <w:bCs/>
          <w:iCs/>
          <w:color w:val="000000" w:themeColor="text1"/>
          <w:sz w:val="24"/>
          <w:szCs w:val="24"/>
          <w:lang w:val="ro-RO" w:eastAsia="ro-RO"/>
        </w:rPr>
        <w:t>aferent cheltuielilor eligibile este eligibil.</w:t>
      </w:r>
    </w:p>
    <w:p w:rsidR="00B025A8" w:rsidRPr="00982826" w:rsidRDefault="00B025A8" w:rsidP="00B025A8">
      <w:pPr>
        <w:spacing w:line="360" w:lineRule="auto"/>
        <w:jc w:val="both"/>
        <w:rPr>
          <w:rFonts w:ascii="Trebuchet MS" w:hAnsi="Trebuchet MS" w:cs="Calibri"/>
          <w:color w:val="000000" w:themeColor="text1"/>
          <w:sz w:val="24"/>
          <w:szCs w:val="24"/>
          <w:lang w:val="it-IT" w:eastAsia="ro-RO"/>
        </w:rPr>
      </w:pPr>
      <w:r w:rsidRPr="00982826">
        <w:rPr>
          <w:rFonts w:ascii="Trebuchet MS" w:hAnsi="Trebuchet MS" w:cs="Calibri"/>
          <w:color w:val="000000" w:themeColor="text1"/>
          <w:sz w:val="24"/>
          <w:szCs w:val="24"/>
          <w:lang w:val="it-IT" w:eastAsia="ro-RO"/>
        </w:rPr>
        <w:t>În cazul în care solicitantul nu bifează ni</w:t>
      </w:r>
      <w:hyperlink r:id="rId22" w:history="1">
        <w:r w:rsidRPr="00982826">
          <w:rPr>
            <w:rStyle w:val="Hyperlink"/>
            <w:rFonts w:ascii="Trebuchet MS" w:hAnsi="Trebuchet MS" w:cs="Calibri"/>
            <w:color w:val="000000" w:themeColor="text1"/>
            <w:sz w:val="24"/>
            <w:szCs w:val="24"/>
            <w:u w:val="none"/>
            <w:lang w:val="it-IT" w:eastAsia="ro-RO"/>
          </w:rPr>
          <w:t>ci</w:t>
        </w:r>
      </w:hyperlink>
      <w:r w:rsidRPr="00982826">
        <w:rPr>
          <w:rFonts w:ascii="Trebuchet MS" w:hAnsi="Trebuchet MS" w:cs="Calibri"/>
          <w:color w:val="000000" w:themeColor="text1"/>
          <w:sz w:val="24"/>
          <w:szCs w:val="24"/>
          <w:lang w:val="it-IT" w:eastAsia="ro-RO"/>
        </w:rPr>
        <w:t>una din căsuţe, se consideră TVA-ul neeligibil.</w:t>
      </w:r>
    </w:p>
    <w:p w:rsidR="00B025A8" w:rsidRPr="00982826" w:rsidRDefault="00B025A8" w:rsidP="00B025A8">
      <w:pPr>
        <w:pStyle w:val="Heading2"/>
        <w:pBdr>
          <w:top w:val="none" w:sz="0" w:space="0" w:color="auto"/>
        </w:pBdr>
        <w:spacing w:before="0" w:line="360" w:lineRule="auto"/>
        <w:jc w:val="both"/>
        <w:rPr>
          <w:rFonts w:ascii="Trebuchet MS" w:hAnsi="Trebuchet MS" w:cs="Calibri"/>
          <w:color w:val="000000" w:themeColor="text1"/>
          <w:u w:val="single"/>
          <w:lang w:val="ro-RO"/>
        </w:rPr>
      </w:pPr>
      <w:r w:rsidRPr="00982826">
        <w:rPr>
          <w:rFonts w:ascii="Trebuchet MS" w:hAnsi="Trebuchet MS" w:cs="Calibri"/>
          <w:color w:val="000000" w:themeColor="text1"/>
          <w:u w:val="single"/>
          <w:lang w:val="ro-RO"/>
        </w:rPr>
        <w:t xml:space="preserve">4. </w:t>
      </w:r>
      <w:r w:rsidRPr="00982826">
        <w:rPr>
          <w:rFonts w:ascii="Trebuchet MS" w:hAnsi="Trebuchet MS" w:cs="Calibri"/>
          <w:caps w:val="0"/>
          <w:color w:val="000000" w:themeColor="text1"/>
          <w:u w:val="single"/>
          <w:lang w:val="ro-RO"/>
        </w:rPr>
        <w:t>Verificarea rezonabilităţii preţurilor</w:t>
      </w:r>
      <w:r w:rsidRPr="00982826">
        <w:rPr>
          <w:rFonts w:ascii="Trebuchet MS" w:hAnsi="Trebuchet MS" w:cs="Calibri"/>
          <w:color w:val="000000" w:themeColor="text1"/>
          <w:u w:val="single"/>
          <w:lang w:val="ro-RO"/>
        </w:rPr>
        <w:t xml:space="preserve"> </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4.1. Categoria de bunuri se regăsește în Baza de Date?</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Expertul verifică dacă bunurile cu caracteristicile prevăzute în SF şi regăsite ca investiţie în devizele pe obiecte sunt incluse în Baza de date preţuri de pe pagina de internet AFIR. Dacă se regăsesc, expertul bifează în caseta corespunzatoare DA.</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Dacă categoria de bunuri nu se regăsește în Baza de date preţuri, expertul bifează în caseta corespunzătoare NU. Caseta ”Nu este cazul” se bifează pentru situațiile în care proiectele prevăd prestări de servicii sau lucrări.</w:t>
      </w:r>
    </w:p>
    <w:p w:rsidR="00B025A8" w:rsidRPr="00982826" w:rsidRDefault="00B025A8" w:rsidP="00B025A8">
      <w:pPr>
        <w:spacing w:line="360" w:lineRule="auto"/>
        <w:jc w:val="both"/>
        <w:rPr>
          <w:rFonts w:ascii="Trebuchet MS" w:hAnsi="Trebuchet MS" w:cs="Calibri"/>
          <w:color w:val="000000" w:themeColor="text1"/>
          <w:sz w:val="24"/>
          <w:szCs w:val="24"/>
          <w:u w:val="single"/>
          <w:lang w:val="it-IT"/>
        </w:rPr>
      </w:pPr>
      <w:r w:rsidRPr="00982826">
        <w:rPr>
          <w:rFonts w:ascii="Trebuchet MS" w:hAnsi="Trebuchet MS" w:cs="Calibri"/>
          <w:color w:val="000000" w:themeColor="text1"/>
          <w:sz w:val="24"/>
          <w:szCs w:val="24"/>
          <w:u w:val="single"/>
          <w:lang w:val="it-IT"/>
        </w:rPr>
        <w:t>4.2. Dacă la pct.4.1. răspunsul este DA, sunt atașate extrasele tipărite din baza de date?</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it-IT"/>
        </w:rPr>
        <w:t>Dacă sunt atașate extrasele tipărite din Baza de date, expertul bifează în caseta corespunzătoare DA, iar dacă nu sunt atașate expertul bifează NU şi printează din baza de date extrasele relevante.</w:t>
      </w:r>
    </w:p>
    <w:p w:rsidR="00B025A8" w:rsidRPr="00982826" w:rsidRDefault="00B025A8" w:rsidP="00B025A8">
      <w:pPr>
        <w:spacing w:line="360" w:lineRule="auto"/>
        <w:jc w:val="both"/>
        <w:rPr>
          <w:rFonts w:ascii="Trebuchet MS" w:hAnsi="Trebuchet MS" w:cs="Calibri"/>
          <w:color w:val="000000" w:themeColor="text1"/>
          <w:sz w:val="24"/>
          <w:szCs w:val="24"/>
          <w:u w:val="single"/>
          <w:lang w:val="it-IT"/>
        </w:rPr>
      </w:pPr>
      <w:r w:rsidRPr="00982826">
        <w:rPr>
          <w:rFonts w:ascii="Trebuchet MS" w:hAnsi="Trebuchet MS" w:cs="Calibri"/>
          <w:color w:val="000000" w:themeColor="text1"/>
          <w:sz w:val="24"/>
          <w:szCs w:val="24"/>
          <w:u w:val="single"/>
          <w:lang w:val="it-IT"/>
        </w:rPr>
        <w:t>4.3. Dacă la pct. 4.1. raspunsul este DA, preţurile utilizate pentru bunuri se încadrează în maximul prevăzut în Baza de Date de preţuri?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it-IT"/>
        </w:rPr>
        <w:t>Expertul verifică dacă preţurile se încadrează în maximul prevăzut în Baza de Date de preţuri pentru bunul respectiv, bifează în caseta corespunzătoare DA, suma acceptată de evaluator fiind cea din devize</w:t>
      </w:r>
      <w:r w:rsidRPr="00982826">
        <w:rPr>
          <w:rFonts w:ascii="Trebuchet MS" w:hAnsi="Trebuchet MS" w:cs="Calibri"/>
          <w:color w:val="000000" w:themeColor="text1"/>
          <w:sz w:val="24"/>
          <w:szCs w:val="24"/>
          <w:lang w:val="ro-RO"/>
        </w:rPr>
        <w:t>.</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preţurile nu se încadrează în valorile maxime prevăzute în Baza de Date de preţuri pentru bunurile respective, expertul notifică solicitantul prin Formularul ECF 02 de diferența dintre cele două valori pentru modificarea bugetului indicativ/ devizului general cu valoarea superioară din baza de date pentru bunul/ bunurile respective., iar diferenţa dintre cele două valori se trece pe neeligibil.</w:t>
      </w:r>
      <w:r>
        <w:rPr>
          <w:rFonts w:ascii="Trebuchet MS" w:hAnsi="Trebuchet MS" w:cs="Calibri"/>
          <w:color w:val="000000" w:themeColor="text1"/>
          <w:sz w:val="24"/>
          <w:szCs w:val="24"/>
          <w:lang w:val="ro-RO"/>
        </w:rPr>
        <w:t xml:space="preserve"> </w:t>
      </w:r>
    </w:p>
    <w:p w:rsidR="00B025A8"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 xml:space="preserve">4.4. Dacă bunurile nu se regăsesc în Baza de Date (la pct. 4.1 răspunsul este NU) precum şi pentru situațiile privind prestările de servicii, solicitantul a prezentat trei oferte pentru bunuri/servicii a caror valoare este mai mare de 15.000 Euro şi o ofertă pentru bunuri/servicii a caror valoare  este mai mica  de 15.000 Euro?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Expertul verifica daca solicitantul a prezentat trei oferte pentru bunuri/servicii a caror valoare este mai mare de 15 000 Euro şi o oferta pentru bunuri/servicii a caror valoare este mai mica  de 15 000 Euro.</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solicitantul a prezentat trei oferte, se bifează caseta corespunzătoare DA, preţul acceptat va fi cel din oferta prezentată de solicitant pentru situatia bunurilor/serviciilor a caror valoare este mai mica de 15.000 Euro, respectiv cel mai mic preț dintre cele trei oferte prezentate pentru bunurile/serviciile a caror valoare este mai mare de 15.000 Euro.</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Daca solicitantul nu a atasat trei oferte pentru bunuri şi servicii a caror valoare este mai mare de 15.000 Euro, respectiv o oferta pentru bunuri şi servicii a caror valoare este mai mica de 15.000 Euro, expertul solicită prin formularul E3.4 transmiterea ofertei/ofertelor, menţionând ca daca acestea nu sunt transmise, cheltuielile devin neeligibile.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După primirea ofertei/ofertelor, expertul procedeaza ca mai sus.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Ofertele sunt documente obligatorii care trebuie avute in vedere la stabilirea rezonabilitatii preţurilor şi trebuie sa aiba cel putin urmatoarele caracteristici:</w:t>
      </w:r>
    </w:p>
    <w:p w:rsidR="00B025A8" w:rsidRPr="00B025A8" w:rsidRDefault="00B025A8" w:rsidP="00B025A8">
      <w:pPr>
        <w:pStyle w:val="ListParagraph"/>
        <w:numPr>
          <w:ilvl w:val="0"/>
          <w:numId w:val="39"/>
        </w:numPr>
        <w:spacing w:line="360" w:lineRule="auto"/>
        <w:jc w:val="both"/>
        <w:rPr>
          <w:rFonts w:ascii="Trebuchet MS" w:hAnsi="Trebuchet MS" w:cs="Calibri"/>
          <w:color w:val="000000" w:themeColor="text1"/>
          <w:sz w:val="24"/>
          <w:szCs w:val="24"/>
          <w:lang w:val="ro-RO"/>
        </w:rPr>
      </w:pPr>
      <w:r w:rsidRPr="00B025A8">
        <w:rPr>
          <w:rFonts w:ascii="Trebuchet MS" w:hAnsi="Trebuchet MS" w:cs="Calibri"/>
          <w:color w:val="000000" w:themeColor="text1"/>
          <w:sz w:val="24"/>
          <w:szCs w:val="24"/>
          <w:lang w:val="ro-RO"/>
        </w:rPr>
        <w:t>Sa fie datate, personalizate şi semnate;</w:t>
      </w:r>
    </w:p>
    <w:p w:rsidR="00B025A8" w:rsidRPr="00B025A8" w:rsidRDefault="00B025A8" w:rsidP="00B025A8">
      <w:pPr>
        <w:pStyle w:val="ListParagraph"/>
        <w:numPr>
          <w:ilvl w:val="0"/>
          <w:numId w:val="39"/>
        </w:numPr>
        <w:spacing w:line="360" w:lineRule="auto"/>
        <w:jc w:val="both"/>
        <w:rPr>
          <w:rFonts w:ascii="Trebuchet MS" w:hAnsi="Trebuchet MS" w:cs="Calibri"/>
          <w:color w:val="000000" w:themeColor="text1"/>
          <w:sz w:val="24"/>
          <w:szCs w:val="24"/>
          <w:lang w:val="ro-RO"/>
        </w:rPr>
      </w:pPr>
      <w:r w:rsidRPr="00B025A8">
        <w:rPr>
          <w:rFonts w:ascii="Trebuchet MS" w:hAnsi="Trebuchet MS" w:cs="Calibri"/>
          <w:color w:val="000000" w:themeColor="text1"/>
          <w:sz w:val="24"/>
          <w:szCs w:val="24"/>
          <w:lang w:val="ro-RO"/>
        </w:rPr>
        <w:t>Sa contina detalierea unor specificatii tehnice minimale;</w:t>
      </w:r>
    </w:p>
    <w:p w:rsidR="00B025A8" w:rsidRPr="00B025A8" w:rsidRDefault="00B025A8" w:rsidP="00B025A8">
      <w:pPr>
        <w:pStyle w:val="ListParagraph"/>
        <w:numPr>
          <w:ilvl w:val="0"/>
          <w:numId w:val="39"/>
        </w:numPr>
        <w:spacing w:line="360" w:lineRule="auto"/>
        <w:jc w:val="both"/>
        <w:rPr>
          <w:rFonts w:ascii="Trebuchet MS" w:hAnsi="Trebuchet MS" w:cs="Calibri"/>
          <w:color w:val="000000" w:themeColor="text1"/>
          <w:sz w:val="24"/>
          <w:szCs w:val="24"/>
          <w:lang w:val="ro-RO"/>
        </w:rPr>
      </w:pPr>
      <w:r w:rsidRPr="00B025A8">
        <w:rPr>
          <w:rFonts w:ascii="Trebuchet MS" w:hAnsi="Trebuchet MS" w:cs="Calibri"/>
          <w:color w:val="000000" w:themeColor="text1"/>
          <w:sz w:val="24"/>
          <w:szCs w:val="24"/>
          <w:lang w:val="ro-RO"/>
        </w:rPr>
        <w:t>Să conţină preţul de achiziţie pentru bunuri/servicii.</w:t>
      </w:r>
    </w:p>
    <w:p w:rsidR="00B025A8"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 xml:space="preserve">4.5. Pentru lucrari, exista in studiul de fezabilitate declaraţia proiectantului semnată şi ştampilată privind sursa de preţuri?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 xml:space="preserve">Expertul verifica existenta precizarilor proiectantului privind  sursa de preţuri din Studiul de fezabilitate, daca declaraţia este semnata şi ştampilată şi  bifează in caseta corespunzatoare DA sau NU.  </w:t>
      </w:r>
    </w:p>
    <w:p w:rsidR="00B025A8"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B025A8" w:rsidRPr="00982826" w:rsidRDefault="00B025A8" w:rsidP="00B025A8">
      <w:pPr>
        <w:spacing w:line="360" w:lineRule="auto"/>
        <w:jc w:val="both"/>
        <w:rPr>
          <w:rFonts w:ascii="Trebuchet MS" w:hAnsi="Trebuchet MS" w:cs="Calibri"/>
          <w:b/>
          <w:bCs/>
          <w:i/>
          <w:iCs/>
          <w:caps/>
          <w:color w:val="000000" w:themeColor="text1"/>
          <w:sz w:val="24"/>
          <w:szCs w:val="24"/>
          <w:lang w:val="ro-RO"/>
        </w:rPr>
      </w:pPr>
      <w:r w:rsidRPr="00982826">
        <w:rPr>
          <w:rFonts w:ascii="Trebuchet MS" w:hAnsi="Trebuchet MS" w:cs="Calibri"/>
          <w:color w:val="000000" w:themeColor="text1"/>
          <w:sz w:val="24"/>
          <w:szCs w:val="24"/>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B025A8" w:rsidRPr="00982826" w:rsidRDefault="00B025A8" w:rsidP="00B025A8">
      <w:pPr>
        <w:pStyle w:val="Heading9"/>
        <w:spacing w:line="360" w:lineRule="auto"/>
        <w:jc w:val="both"/>
        <w:rPr>
          <w:color w:val="000000" w:themeColor="text1"/>
          <w:lang w:val="ro-RO"/>
        </w:rPr>
      </w:pPr>
      <w:r w:rsidRPr="00982826">
        <w:rPr>
          <w:rFonts w:ascii="Trebuchet MS" w:hAnsi="Trebuchet MS" w:cs="Calibri"/>
          <w:bCs w:val="0"/>
          <w:i w:val="0"/>
          <w:color w:val="000000" w:themeColor="text1"/>
          <w:sz w:val="24"/>
          <w:szCs w:val="24"/>
          <w:lang w:val="ro-RO"/>
        </w:rPr>
        <w:t xml:space="preserve">5. </w:t>
      </w:r>
      <w:r w:rsidRPr="00982826">
        <w:rPr>
          <w:rFonts w:ascii="Trebuchet MS" w:hAnsi="Trebuchet MS" w:cs="Calibri"/>
          <w:bCs w:val="0"/>
          <w:i w:val="0"/>
          <w:caps w:val="0"/>
          <w:color w:val="000000" w:themeColor="text1"/>
          <w:sz w:val="24"/>
          <w:szCs w:val="24"/>
          <w:lang w:val="ro-RO"/>
        </w:rPr>
        <w:t>Verificarea planului financiar</w:t>
      </w:r>
    </w:p>
    <w:tbl>
      <w:tblPr>
        <w:tblStyle w:val="TableGrid"/>
        <w:tblW w:w="0" w:type="auto"/>
        <w:tblInd w:w="72" w:type="dxa"/>
        <w:tblLook w:val="04A0" w:firstRow="1" w:lastRow="0" w:firstColumn="1" w:lastColumn="0" w:noHBand="0" w:noVBand="1"/>
      </w:tblPr>
      <w:tblGrid>
        <w:gridCol w:w="4318"/>
        <w:gridCol w:w="1516"/>
        <w:gridCol w:w="1460"/>
        <w:gridCol w:w="1651"/>
      </w:tblGrid>
      <w:tr w:rsidR="00B025A8" w:rsidRPr="00982826" w:rsidTr="001B3DD5">
        <w:tc>
          <w:tcPr>
            <w:tcW w:w="8945" w:type="dxa"/>
            <w:gridSpan w:val="4"/>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color w:val="000000" w:themeColor="text1"/>
                <w:sz w:val="24"/>
                <w:szCs w:val="24"/>
                <w:lang w:val="ro-RO"/>
              </w:rPr>
              <w:t xml:space="preserve">Plan Financiar Totalizator </w:t>
            </w:r>
          </w:p>
        </w:tc>
      </w:tr>
      <w:tr w:rsidR="00B025A8" w:rsidRPr="00982826" w:rsidTr="001B3DD5">
        <w:tc>
          <w:tcPr>
            <w:tcW w:w="4318" w:type="dxa"/>
            <w:shd w:val="clear" w:color="auto" w:fill="BFBFBF" w:themeFill="background1" w:themeFillShade="BF"/>
          </w:tcPr>
          <w:p w:rsidR="00B025A8" w:rsidRPr="00982826" w:rsidRDefault="00B025A8" w:rsidP="001B3DD5">
            <w:pPr>
              <w:ind w:left="0"/>
              <w:jc w:val="center"/>
              <w:rPr>
                <w:color w:val="000000" w:themeColor="text1"/>
                <w:lang w:val="ro-RO"/>
              </w:rPr>
            </w:pPr>
          </w:p>
        </w:tc>
        <w:tc>
          <w:tcPr>
            <w:tcW w:w="1516"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Cheltuieli eligibile</w:t>
            </w:r>
          </w:p>
        </w:tc>
        <w:tc>
          <w:tcPr>
            <w:tcW w:w="1460"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Cheltuieli neeligibile</w:t>
            </w:r>
          </w:p>
        </w:tc>
        <w:tc>
          <w:tcPr>
            <w:tcW w:w="1651"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Total proiect</w:t>
            </w:r>
          </w:p>
        </w:tc>
      </w:tr>
      <w:tr w:rsidR="00B025A8" w:rsidRPr="00982826" w:rsidTr="001B3DD5">
        <w:trPr>
          <w:trHeight w:val="239"/>
        </w:trPr>
        <w:tc>
          <w:tcPr>
            <w:tcW w:w="4318"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0</w:t>
            </w:r>
          </w:p>
        </w:tc>
        <w:tc>
          <w:tcPr>
            <w:tcW w:w="1516"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1</w:t>
            </w:r>
          </w:p>
        </w:tc>
        <w:tc>
          <w:tcPr>
            <w:tcW w:w="1460"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2</w:t>
            </w:r>
          </w:p>
        </w:tc>
        <w:tc>
          <w:tcPr>
            <w:tcW w:w="1651"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3</w:t>
            </w:r>
          </w:p>
        </w:tc>
      </w:tr>
      <w:tr w:rsidR="00B025A8" w:rsidRPr="00982826" w:rsidTr="001B3DD5">
        <w:tc>
          <w:tcPr>
            <w:tcW w:w="4318" w:type="dxa"/>
            <w:shd w:val="clear" w:color="auto" w:fill="BFBFBF" w:themeFill="background1" w:themeFillShade="BF"/>
          </w:tcPr>
          <w:p w:rsidR="00B025A8" w:rsidRPr="00982826" w:rsidRDefault="00B025A8" w:rsidP="001B3DD5">
            <w:pPr>
              <w:ind w:left="0"/>
              <w:jc w:val="center"/>
              <w:rPr>
                <w:color w:val="000000" w:themeColor="text1"/>
                <w:lang w:val="ro-RO"/>
              </w:rPr>
            </w:pPr>
          </w:p>
        </w:tc>
        <w:tc>
          <w:tcPr>
            <w:tcW w:w="1516"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Euro</w:t>
            </w:r>
          </w:p>
        </w:tc>
        <w:tc>
          <w:tcPr>
            <w:tcW w:w="1460"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Euro</w:t>
            </w:r>
          </w:p>
        </w:tc>
        <w:tc>
          <w:tcPr>
            <w:tcW w:w="1651" w:type="dxa"/>
            <w:shd w:val="clear" w:color="auto" w:fill="BFBFBF" w:themeFill="background1" w:themeFillShade="BF"/>
          </w:tcPr>
          <w:p w:rsidR="00B025A8" w:rsidRPr="00982826" w:rsidRDefault="00B025A8" w:rsidP="001B3DD5">
            <w:pPr>
              <w:ind w:left="0"/>
              <w:jc w:val="center"/>
              <w:rPr>
                <w:color w:val="000000" w:themeColor="text1"/>
                <w:lang w:val="ro-RO"/>
              </w:rPr>
            </w:pPr>
            <w:r w:rsidRPr="00982826">
              <w:rPr>
                <w:rFonts w:ascii="Trebuchet MS" w:hAnsi="Trebuchet MS" w:cs="Calibri"/>
                <w:b/>
                <w:snapToGrid w:val="0"/>
                <w:color w:val="000000" w:themeColor="text1"/>
                <w:sz w:val="24"/>
                <w:szCs w:val="24"/>
              </w:rPr>
              <w:t>Euro</w:t>
            </w:r>
          </w:p>
        </w:tc>
      </w:tr>
      <w:tr w:rsidR="00B025A8" w:rsidRPr="00982826" w:rsidTr="001B3DD5">
        <w:tc>
          <w:tcPr>
            <w:tcW w:w="4318" w:type="dxa"/>
          </w:tcPr>
          <w:p w:rsidR="00B025A8" w:rsidRPr="00982826" w:rsidRDefault="00B025A8" w:rsidP="001B3DD5">
            <w:pPr>
              <w:ind w:left="0"/>
              <w:rPr>
                <w:color w:val="000000" w:themeColor="text1"/>
                <w:lang w:val="ro-RO"/>
              </w:rPr>
            </w:pPr>
            <w:r w:rsidRPr="00982826">
              <w:rPr>
                <w:rFonts w:ascii="Trebuchet MS" w:hAnsi="Trebuchet MS" w:cs="Calibri"/>
                <w:b/>
                <w:snapToGrid w:val="0"/>
                <w:color w:val="000000" w:themeColor="text1"/>
                <w:sz w:val="24"/>
                <w:szCs w:val="24"/>
              </w:rPr>
              <w:t>1. Ajutor public nerambursabil</w:t>
            </w:r>
          </w:p>
        </w:tc>
        <w:tc>
          <w:tcPr>
            <w:tcW w:w="1516" w:type="dxa"/>
          </w:tcPr>
          <w:p w:rsidR="00B025A8" w:rsidRPr="00982826" w:rsidRDefault="00B025A8" w:rsidP="001B3DD5">
            <w:pPr>
              <w:ind w:left="0"/>
              <w:rPr>
                <w:color w:val="000000" w:themeColor="text1"/>
                <w:lang w:val="ro-RO"/>
              </w:rPr>
            </w:pPr>
          </w:p>
        </w:tc>
        <w:tc>
          <w:tcPr>
            <w:tcW w:w="1460" w:type="dxa"/>
            <w:shd w:val="clear" w:color="auto" w:fill="BFBFBF" w:themeFill="background1" w:themeFillShade="BF"/>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b/>
                <w:snapToGrid w:val="0"/>
                <w:color w:val="000000" w:themeColor="text1"/>
                <w:sz w:val="24"/>
                <w:szCs w:val="24"/>
              </w:rPr>
            </w:pPr>
            <w:r w:rsidRPr="00982826">
              <w:rPr>
                <w:rFonts w:ascii="Trebuchet MS" w:hAnsi="Trebuchet MS" w:cs="Calibri"/>
                <w:b/>
                <w:snapToGrid w:val="0"/>
                <w:color w:val="000000" w:themeColor="text1"/>
                <w:sz w:val="24"/>
                <w:szCs w:val="24"/>
              </w:rPr>
              <w:t>2. Cofinanţare privată, din care:</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b/>
                <w:snapToGrid w:val="0"/>
                <w:color w:val="000000" w:themeColor="text1"/>
                <w:sz w:val="24"/>
                <w:szCs w:val="24"/>
              </w:rPr>
            </w:pPr>
            <w:r w:rsidRPr="00982826">
              <w:rPr>
                <w:rFonts w:ascii="Trebuchet MS" w:hAnsi="Trebuchet MS" w:cs="Calibri"/>
                <w:snapToGrid w:val="0"/>
                <w:color w:val="000000" w:themeColor="text1"/>
                <w:sz w:val="24"/>
                <w:szCs w:val="24"/>
              </w:rPr>
              <w:t xml:space="preserve">    2.1 - autofinanţare</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 xml:space="preserve">    2.2 - împrumuturi</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b/>
                <w:snapToGrid w:val="0"/>
                <w:color w:val="000000" w:themeColor="text1"/>
                <w:sz w:val="24"/>
                <w:szCs w:val="24"/>
              </w:rPr>
              <w:t>3. TOTAL PROIECT</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b/>
                <w:snapToGrid w:val="0"/>
                <w:color w:val="000000" w:themeColor="text1"/>
                <w:sz w:val="24"/>
                <w:szCs w:val="24"/>
              </w:rPr>
            </w:pPr>
            <w:r w:rsidRPr="00982826">
              <w:rPr>
                <w:rFonts w:ascii="Trebuchet MS" w:hAnsi="Trebuchet MS" w:cs="Calibri"/>
                <w:snapToGrid w:val="0"/>
                <w:color w:val="000000" w:themeColor="text1"/>
                <w:sz w:val="24"/>
                <w:szCs w:val="24"/>
              </w:rPr>
              <w:t>Procent contribuţie publică</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lastRenderedPageBreak/>
              <w:t>Avans solicitat</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r w:rsidR="00B025A8" w:rsidRPr="00982826" w:rsidTr="001B3DD5">
        <w:tc>
          <w:tcPr>
            <w:tcW w:w="4318" w:type="dxa"/>
          </w:tcPr>
          <w:p w:rsidR="00B025A8" w:rsidRPr="00982826" w:rsidRDefault="00B025A8" w:rsidP="001B3DD5">
            <w:pPr>
              <w:ind w:left="0"/>
              <w:rPr>
                <w:rFonts w:ascii="Trebuchet MS" w:hAnsi="Trebuchet MS" w:cs="Calibri"/>
                <w:snapToGrid w:val="0"/>
                <w:color w:val="000000" w:themeColor="text1"/>
                <w:sz w:val="24"/>
                <w:szCs w:val="24"/>
              </w:rPr>
            </w:pPr>
            <w:r w:rsidRPr="00982826">
              <w:rPr>
                <w:rFonts w:ascii="Trebuchet MS" w:hAnsi="Trebuchet MS" w:cs="Calibri"/>
                <w:snapToGrid w:val="0"/>
                <w:color w:val="000000" w:themeColor="text1"/>
                <w:sz w:val="24"/>
                <w:szCs w:val="24"/>
              </w:rPr>
              <w:t>Procent avans</w:t>
            </w:r>
          </w:p>
        </w:tc>
        <w:tc>
          <w:tcPr>
            <w:tcW w:w="1516" w:type="dxa"/>
          </w:tcPr>
          <w:p w:rsidR="00B025A8" w:rsidRPr="00982826" w:rsidRDefault="00B025A8" w:rsidP="001B3DD5">
            <w:pPr>
              <w:ind w:left="0"/>
              <w:rPr>
                <w:color w:val="000000" w:themeColor="text1"/>
                <w:lang w:val="ro-RO"/>
              </w:rPr>
            </w:pPr>
          </w:p>
        </w:tc>
        <w:tc>
          <w:tcPr>
            <w:tcW w:w="1460" w:type="dxa"/>
          </w:tcPr>
          <w:p w:rsidR="00B025A8" w:rsidRPr="00982826" w:rsidRDefault="00B025A8" w:rsidP="001B3DD5">
            <w:pPr>
              <w:ind w:left="0"/>
              <w:rPr>
                <w:color w:val="000000" w:themeColor="text1"/>
                <w:lang w:val="ro-RO"/>
              </w:rPr>
            </w:pPr>
          </w:p>
        </w:tc>
        <w:tc>
          <w:tcPr>
            <w:tcW w:w="1651" w:type="dxa"/>
          </w:tcPr>
          <w:p w:rsidR="00B025A8" w:rsidRPr="00982826" w:rsidRDefault="00B025A8" w:rsidP="001B3DD5">
            <w:pPr>
              <w:ind w:left="0"/>
              <w:rPr>
                <w:color w:val="000000" w:themeColor="text1"/>
                <w:lang w:val="ro-RO"/>
              </w:rPr>
            </w:pPr>
          </w:p>
        </w:tc>
      </w:tr>
    </w:tbl>
    <w:p w:rsidR="00B025A8" w:rsidRPr="00982826" w:rsidRDefault="00B025A8" w:rsidP="00B025A8">
      <w:pPr>
        <w:rPr>
          <w:color w:val="000000" w:themeColor="text1"/>
          <w:lang w:val="ro-RO"/>
        </w:rPr>
      </w:pP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 xml:space="preserve">5.1 Planul financiar este corect completat şi respectă gradul de intervenţie publică? </w:t>
      </w:r>
    </w:p>
    <w:p w:rsidR="00B025A8" w:rsidRPr="00982826" w:rsidRDefault="00B025A8" w:rsidP="00B025A8">
      <w:pPr>
        <w:pStyle w:val="NoSpacing"/>
        <w:spacing w:line="360" w:lineRule="auto"/>
        <w:jc w:val="both"/>
        <w:rPr>
          <w:rFonts w:ascii="Trebuchet MS" w:hAnsi="Trebuchet MS"/>
          <w:color w:val="000000" w:themeColor="text1"/>
          <w:sz w:val="24"/>
          <w:szCs w:val="24"/>
        </w:rPr>
      </w:pPr>
      <w:r w:rsidRPr="00982826">
        <w:rPr>
          <w:rFonts w:ascii="Trebuchet MS" w:hAnsi="Trebuchet MS"/>
          <w:color w:val="000000" w:themeColor="text1"/>
          <w:sz w:val="24"/>
          <w:szCs w:val="24"/>
        </w:rPr>
        <w:t xml:space="preserve">Rata sprijinului public nerambursabil </w:t>
      </w:r>
      <w:proofErr w:type="gramStart"/>
      <w:r w:rsidRPr="00982826">
        <w:rPr>
          <w:rFonts w:ascii="Trebuchet MS" w:hAnsi="Trebuchet MS"/>
          <w:color w:val="000000" w:themeColor="text1"/>
          <w:sz w:val="24"/>
          <w:szCs w:val="24"/>
        </w:rPr>
        <w:t>este</w:t>
      </w:r>
      <w:proofErr w:type="gramEnd"/>
      <w:r w:rsidRPr="00982826">
        <w:rPr>
          <w:rFonts w:ascii="Trebuchet MS" w:hAnsi="Trebuchet MS"/>
          <w:color w:val="000000" w:themeColor="text1"/>
          <w:sz w:val="24"/>
          <w:szCs w:val="24"/>
        </w:rPr>
        <w:t xml:space="preserve"> de maxim </w:t>
      </w:r>
      <w:r w:rsidRPr="00982826">
        <w:rPr>
          <w:rFonts w:ascii="Trebuchet MS" w:hAnsi="Trebuchet MS"/>
          <w:b/>
          <w:color w:val="000000" w:themeColor="text1"/>
          <w:sz w:val="24"/>
          <w:szCs w:val="24"/>
        </w:rPr>
        <w:t>90%</w:t>
      </w:r>
      <w:r w:rsidRPr="00982826">
        <w:rPr>
          <w:rFonts w:ascii="Trebuchet MS" w:hAnsi="Trebuchet MS"/>
          <w:color w:val="000000" w:themeColor="text1"/>
          <w:sz w:val="24"/>
          <w:szCs w:val="24"/>
        </w:rPr>
        <w:t xml:space="preserve"> din totalul cheltuielilor eligibile pentru toate proiectele. În condițiile în care rata sprijinului public nerambursabil depășește 90% prin formularul ECF 02 se solicit solicitantului trecerea pe neeligibil a cheltuielilor până la atingerea pragului de 90%.</w:t>
      </w:r>
    </w:p>
    <w:p w:rsidR="00B025A8" w:rsidRPr="00982826" w:rsidRDefault="00B025A8" w:rsidP="00B025A8">
      <w:pPr>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5.2 Proiectul se încadreaza în plafonul maxim al sprijinului public nerambursabil?</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Expertul verifică în Planul financiar, rândul „Ajutor public nerambursabil”, coloana 1, dacă cheltuielile eligibile corespund cu plafonul maxim precizat la punctul 5.1 şi sunt în conformitate cu condițiile precizate.</w:t>
      </w:r>
    </w:p>
    <w:p w:rsidR="00B025A8" w:rsidRPr="00982826" w:rsidRDefault="00B025A8" w:rsidP="00B025A8">
      <w:pPr>
        <w:spacing w:line="360" w:lineRule="auto"/>
        <w:jc w:val="both"/>
        <w:rPr>
          <w:rFonts w:ascii="Trebuchet MS" w:hAnsi="Trebuchet MS" w:cs="Calibri"/>
          <w:color w:val="000000" w:themeColor="text1"/>
          <w:sz w:val="24"/>
          <w:szCs w:val="24"/>
          <w:lang w:val="it-IT"/>
        </w:rPr>
      </w:pPr>
      <w:r w:rsidRPr="00982826">
        <w:rPr>
          <w:rFonts w:ascii="Trebuchet MS" w:hAnsi="Trebuchet MS" w:cs="Calibri"/>
          <w:color w:val="000000" w:themeColor="text1"/>
          <w:sz w:val="24"/>
          <w:szCs w:val="24"/>
          <w:lang w:val="ro-RO"/>
        </w:rPr>
        <w:t>Dacă</w:t>
      </w:r>
      <w:r w:rsidRPr="00982826">
        <w:rPr>
          <w:rFonts w:ascii="Trebuchet MS" w:hAnsi="Trebuchet MS" w:cs="Calibri"/>
          <w:color w:val="000000" w:themeColor="text1"/>
          <w:sz w:val="24"/>
          <w:szCs w:val="24"/>
          <w:lang w:val="it-IT"/>
        </w:rPr>
        <w:t xml:space="preserve"> valoarea eligibilă a proiectului se încadrează în </w:t>
      </w:r>
      <w:r w:rsidRPr="00982826">
        <w:rPr>
          <w:rFonts w:ascii="Trebuchet MS" w:hAnsi="Trebuchet MS" w:cs="Calibri"/>
          <w:color w:val="000000" w:themeColor="text1"/>
          <w:sz w:val="24"/>
          <w:szCs w:val="24"/>
          <w:lang w:val="ro-RO"/>
        </w:rPr>
        <w:t xml:space="preserve">plafonul </w:t>
      </w:r>
      <w:r w:rsidRPr="00982826">
        <w:rPr>
          <w:rFonts w:ascii="Trebuchet MS" w:hAnsi="Trebuchet MS" w:cs="Calibri"/>
          <w:color w:val="000000" w:themeColor="text1"/>
          <w:sz w:val="24"/>
          <w:szCs w:val="24"/>
          <w:lang w:val="it-IT"/>
        </w:rPr>
        <w:t>maxim al sprijinului public nerambursabil, expertul bifează în caseta corespunzătoare DA.</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valoarea eligibilă a proiectului depășește plafonul maxim al sprijinului public nerambursabil, expertul bifează în caseta corespunzătoare NU şi îşi motivează poziţia în linia prevăzută în acest scop la rubrica Observaţii.</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u w:val="single"/>
          <w:lang w:val="ro-RO"/>
        </w:rPr>
      </w:pPr>
      <w:r w:rsidRPr="00982826">
        <w:rPr>
          <w:rFonts w:ascii="Trebuchet MS" w:hAnsi="Trebuchet MS" w:cs="Calibri"/>
          <w:color w:val="000000" w:themeColor="text1"/>
          <w:sz w:val="24"/>
          <w:szCs w:val="24"/>
          <w:u w:val="single"/>
          <w:lang w:val="ro-RO"/>
        </w:rPr>
        <w:t>5.3 Avansul solicitat se încadreaza într-un cuantum de până la 50% din ajutorul public nerambursabil?</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Expertul verifică dacă avansul cerut de către solicitant reprezintă cel mult 50% din ajutorul public pentru investiţii. Dacă da, expertul înscrie valoarea în Planul financiar şi bifează caseta DA. În caz contrar, expertul completează cu valoarea corectă, modificată a avansului, bifează caseta NU şi înştiinţează solicitantul asupra modificărilor, prin formularul ECF02.</w:t>
      </w:r>
    </w:p>
    <w:p w:rsidR="00B025A8" w:rsidRPr="00982826" w:rsidRDefault="00B025A8" w:rsidP="00B025A8">
      <w:pPr>
        <w:tabs>
          <w:tab w:val="left" w:pos="0"/>
        </w:tabs>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lastRenderedPageBreak/>
        <w:t>În cazul în care potențialul beneficiar nu a solicitat avans, expertul bifează caseta Nu este cazul.</w:t>
      </w:r>
    </w:p>
    <w:p w:rsidR="00B025A8" w:rsidRPr="00982826" w:rsidRDefault="00B025A8" w:rsidP="00B025A8">
      <w:pPr>
        <w:spacing w:line="360" w:lineRule="auto"/>
        <w:jc w:val="both"/>
        <w:rPr>
          <w:rFonts w:ascii="Trebuchet MS" w:hAnsi="Trebuchet MS" w:cs="Calibri"/>
          <w:b/>
          <w:bCs/>
          <w:iCs/>
          <w:color w:val="000000" w:themeColor="text1"/>
          <w:sz w:val="24"/>
          <w:szCs w:val="24"/>
        </w:rPr>
      </w:pPr>
      <w:r w:rsidRPr="00982826">
        <w:rPr>
          <w:rFonts w:ascii="Trebuchet MS" w:hAnsi="Trebuchet MS" w:cs="Calibri"/>
          <w:b/>
          <w:bCs/>
          <w:iCs/>
          <w:color w:val="000000" w:themeColor="text1"/>
          <w:sz w:val="24"/>
          <w:szCs w:val="24"/>
        </w:rPr>
        <w:t>6. Verificarea î</w:t>
      </w:r>
      <w:r w:rsidRPr="00982826">
        <w:rPr>
          <w:rFonts w:ascii="Trebuchet MS" w:hAnsi="Trebuchet MS" w:cs="Calibri"/>
          <w:b/>
          <w:bCs/>
          <w:iCs/>
          <w:color w:val="000000" w:themeColor="text1"/>
          <w:sz w:val="24"/>
          <w:szCs w:val="24"/>
          <w:lang w:val="ro-RO"/>
        </w:rPr>
        <w:t>ncadr</w:t>
      </w:r>
      <w:r w:rsidRPr="00982826">
        <w:rPr>
          <w:rFonts w:ascii="Trebuchet MS" w:hAnsi="Trebuchet MS" w:cs="Calibri"/>
          <w:b/>
          <w:bCs/>
          <w:iCs/>
          <w:color w:val="000000" w:themeColor="text1"/>
          <w:sz w:val="24"/>
          <w:szCs w:val="24"/>
        </w:rPr>
        <w:t>ă</w:t>
      </w:r>
      <w:r w:rsidRPr="00982826">
        <w:rPr>
          <w:rFonts w:ascii="Trebuchet MS" w:hAnsi="Trebuchet MS" w:cs="Calibri"/>
          <w:b/>
          <w:bCs/>
          <w:iCs/>
          <w:color w:val="000000" w:themeColor="text1"/>
          <w:sz w:val="24"/>
          <w:szCs w:val="24"/>
          <w:lang w:val="ro-RO"/>
        </w:rPr>
        <w:t>r</w:t>
      </w:r>
      <w:r w:rsidRPr="00982826">
        <w:rPr>
          <w:rFonts w:ascii="Trebuchet MS" w:hAnsi="Trebuchet MS" w:cs="Calibri"/>
          <w:b/>
          <w:bCs/>
          <w:iCs/>
          <w:color w:val="000000" w:themeColor="text1"/>
          <w:sz w:val="24"/>
          <w:szCs w:val="24"/>
        </w:rPr>
        <w:t>ii</w:t>
      </w:r>
      <w:r w:rsidRPr="00982826">
        <w:rPr>
          <w:rFonts w:ascii="Trebuchet MS" w:hAnsi="Trebuchet MS" w:cs="Calibri"/>
          <w:b/>
          <w:bCs/>
          <w:iCs/>
          <w:color w:val="000000" w:themeColor="text1"/>
          <w:sz w:val="24"/>
          <w:szCs w:val="24"/>
          <w:lang w:val="ro-RO"/>
        </w:rPr>
        <w:t xml:space="preserve"> proiectului</w:t>
      </w:r>
      <w:r w:rsidRPr="00982826">
        <w:rPr>
          <w:rFonts w:ascii="Trebuchet MS" w:hAnsi="Trebuchet MS" w:cs="Calibri"/>
          <w:b/>
          <w:bCs/>
          <w:iCs/>
          <w:color w:val="000000" w:themeColor="text1"/>
          <w:sz w:val="24"/>
          <w:szCs w:val="24"/>
        </w:rPr>
        <w:t xml:space="preserve"> în Domeniile de Intervenţie</w:t>
      </w:r>
    </w:p>
    <w:p w:rsidR="00B025A8" w:rsidRPr="00982826" w:rsidRDefault="00B025A8" w:rsidP="00B025A8">
      <w:pPr>
        <w:spacing w:line="360" w:lineRule="auto"/>
        <w:jc w:val="both"/>
        <w:rPr>
          <w:rFonts w:ascii="Trebuchet MS" w:hAnsi="Trebuchet MS" w:cs="Calibri"/>
          <w:b/>
          <w:bCs/>
          <w:color w:val="000000" w:themeColor="text1"/>
          <w:sz w:val="24"/>
          <w:szCs w:val="24"/>
        </w:rPr>
      </w:pPr>
      <w:r w:rsidRPr="00982826">
        <w:rPr>
          <w:rFonts w:ascii="Trebuchet MS" w:hAnsi="Trebuchet MS" w:cs="Calibri"/>
          <w:iCs/>
          <w:color w:val="000000" w:themeColor="text1"/>
          <w:sz w:val="24"/>
          <w:szCs w:val="24"/>
          <w:lang w:val="ro-RO"/>
        </w:rPr>
        <w:t>Se verifică dacă indicatorii din cererea de finanţare sunt corecţi, în caz contrar se completează tabelul cu informaţia corectă.</w:t>
      </w:r>
    </w:p>
    <w:p w:rsidR="00B025A8" w:rsidRPr="00982826" w:rsidRDefault="00B025A8" w:rsidP="00B025A8">
      <w:pPr>
        <w:pStyle w:val="ListParagraph"/>
        <w:spacing w:line="360" w:lineRule="auto"/>
        <w:ind w:left="0"/>
        <w:contextualSpacing w:val="0"/>
        <w:jc w:val="both"/>
        <w:rPr>
          <w:rFonts w:ascii="Trebuchet MS" w:hAnsi="Trebuchet MS" w:cs="Calibri"/>
          <w:color w:val="000000" w:themeColor="text1"/>
          <w:sz w:val="24"/>
          <w:szCs w:val="24"/>
        </w:rPr>
      </w:pPr>
    </w:p>
    <w:p w:rsidR="00B025A8" w:rsidRPr="00982826" w:rsidRDefault="00B025A8" w:rsidP="00B025A8">
      <w:pPr>
        <w:pStyle w:val="BodyText"/>
        <w:spacing w:line="360" w:lineRule="auto"/>
        <w:jc w:val="both"/>
        <w:rPr>
          <w:rFonts w:ascii="Trebuchet MS" w:hAnsi="Trebuchet MS" w:cs="Calibri"/>
          <w:b/>
          <w:color w:val="000000" w:themeColor="text1"/>
          <w:sz w:val="24"/>
          <w:u w:val="single"/>
        </w:rPr>
      </w:pPr>
      <w:r w:rsidRPr="00982826">
        <w:rPr>
          <w:rFonts w:ascii="Trebuchet MS" w:hAnsi="Trebuchet MS" w:cs="Calibri"/>
          <w:b/>
          <w:color w:val="000000" w:themeColor="text1"/>
          <w:sz w:val="24"/>
          <w:u w:val="single"/>
        </w:rPr>
        <w:t>DECIZIA REFERITOARE LA ELIGIBILITATEA PROIECTULUI</w:t>
      </w:r>
    </w:p>
    <w:p w:rsidR="00B025A8" w:rsidRPr="00982826" w:rsidRDefault="00B025A8" w:rsidP="00B025A8">
      <w:pPr>
        <w:spacing w:line="360" w:lineRule="auto"/>
        <w:jc w:val="both"/>
        <w:rPr>
          <w:rFonts w:ascii="Trebuchet MS" w:hAnsi="Trebuchet MS" w:cs="Calibri"/>
          <w:color w:val="000000" w:themeColor="text1"/>
          <w:sz w:val="24"/>
          <w:szCs w:val="24"/>
          <w:lang w:val="ro-RO"/>
        </w:rPr>
      </w:pPr>
      <w:r w:rsidRPr="00982826">
        <w:rPr>
          <w:rFonts w:ascii="Trebuchet MS" w:hAnsi="Trebuchet MS" w:cs="Calibri"/>
          <w:color w:val="000000" w:themeColor="text1"/>
          <w:sz w:val="24"/>
          <w:szCs w:val="24"/>
          <w:lang w:val="ro-RO"/>
        </w:rPr>
        <w:t>Dacă toate criteriile de eligibilitate aplicate proiectului au fost îndeplinite proiectul este eligibil.</w:t>
      </w:r>
    </w:p>
    <w:p w:rsidR="00686774" w:rsidRDefault="00B025A8" w:rsidP="00F7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eastAsia="Times New Roman" w:hAnsi="Trebuchet MS" w:cstheme="minorHAnsi"/>
          <w:sz w:val="24"/>
          <w:szCs w:val="24"/>
        </w:rPr>
      </w:pPr>
      <w:r w:rsidRPr="00982826">
        <w:rPr>
          <w:rFonts w:ascii="Trebuchet MS" w:hAnsi="Trebuchet MS" w:cs="Calibri"/>
          <w:color w:val="000000" w:themeColor="text1"/>
          <w:sz w:val="24"/>
          <w:szCs w:val="24"/>
          <w:lang w:val="ro-RO" w:eastAsia="ro-RO"/>
        </w:rPr>
        <w:t>În cazul proiectelor neeligibile se va completa rubrica Observaţii cu motivele de neeligibilitate ale proiectului.</w:t>
      </w: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B025A8">
        <w:rPr>
          <w:rFonts w:ascii="Trebuchet MS" w:hAnsi="Trebuchet MS"/>
          <w:sz w:val="24"/>
          <w:szCs w:val="24"/>
        </w:rPr>
        <w:t>6</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133C987D" wp14:editId="16B2AF21">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1"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&#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A5thvEIQIAAEcEAAAOAAAAAAAAAAAAAAAAAC4CAABkcnMvZTJvRG9jLnhtbFBL&#10;AQItABQABgAIAAAAIQBYtZ7Q3AAAAAQBAAAPAAAAAAAAAAAAAAAAAHsEAABkcnMvZG93bnJldi54&#10;bWxQSwUGAAAAAAQABADzAAAAhAUAAAAA&#10;" fillcolor="#d8d8d8" strokeweight=".48pt">
                <v:textbox inset="0,0,0,0">
                  <w:txbxContent>
                    <w:p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F43011">
      <w:pgSz w:w="12240" w:h="15840"/>
      <w:pgMar w:top="1440" w:right="1440" w:bottom="2268" w:left="1135" w:header="68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08" w:rsidRDefault="00F90808">
      <w:r>
        <w:separator/>
      </w:r>
    </w:p>
    <w:p w:rsidR="00F90808" w:rsidRDefault="00F90808"/>
  </w:endnote>
  <w:endnote w:type="continuationSeparator" w:id="0">
    <w:p w:rsidR="00F90808" w:rsidRDefault="00F90808">
      <w:r>
        <w:continuationSeparator/>
      </w:r>
    </w:p>
    <w:p w:rsidR="00F90808" w:rsidRDefault="00F9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p>
      </w:tc>
      <w:tc>
        <w:tcPr>
          <w:tcW w:w="3500" w:type="pct"/>
        </w:tcPr>
        <w:p w:rsidR="00444112" w:rsidRDefault="00F90808" w:rsidP="00D63DAB">
          <w:pPr>
            <w:pStyle w:val="Footer"/>
            <w:jc w:val="center"/>
          </w:pPr>
          <w:sdt>
            <w:sdtPr>
              <w:rPr>
                <w:caps/>
              </w:rPr>
              <w:alias w:val="Title"/>
              <w:tag w:val=""/>
              <w:id w:val="-598644639"/>
              <w:dataBinding w:prefixMappings="xmlns:ns0='http://purl.org/dc/elements/1.1/' xmlns:ns1='http://schemas.openxmlformats.org/package/2006/metadata/core-properties' " w:xpath="/ns1:coreProperties[1]/ns0:title[1]" w:storeItemID="{6C3C8BC8-F283-45AE-878A-BAB7291924A1}"/>
              <w:text/>
            </w:sdtPr>
            <w:sdtEndPr/>
            <w:sdtContent>
              <w:r w:rsidR="008166B3">
                <w:rPr>
                  <w:caps/>
                  <w:lang w:val="ro-RO"/>
                </w:rPr>
                <w:t>GAL Ținutul bucovinei frătăuții vechi - MĂSURa 6/6A – „DEZVOLTAREA AFACERILOR NON AGRICOLE”</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F35D94">
            <w:rPr>
              <w:noProof/>
            </w:rPr>
            <w:t>1</w:t>
          </w:r>
          <w:r>
            <w:rPr>
              <w:noProof/>
            </w:rPr>
            <w:fldChar w:fldCharType="end"/>
          </w:r>
        </w:p>
      </w:tc>
    </w:tr>
  </w:tbl>
  <w:p w:rsidR="00444112" w:rsidRDefault="00444112"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08" w:rsidRDefault="00F90808">
      <w:r>
        <w:separator/>
      </w:r>
    </w:p>
    <w:p w:rsidR="00F90808" w:rsidRDefault="00F90808"/>
  </w:footnote>
  <w:footnote w:type="continuationSeparator" w:id="0">
    <w:p w:rsidR="00F90808" w:rsidRDefault="00F90808">
      <w:r>
        <w:continuationSeparator/>
      </w:r>
    </w:p>
    <w:p w:rsidR="00F90808" w:rsidRDefault="00F90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AA2123"/>
    <w:multiLevelType w:val="hybridMultilevel"/>
    <w:tmpl w:val="EB1C1764"/>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8">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9">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1">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4">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3"/>
  </w:num>
  <w:num w:numId="2">
    <w:abstractNumId w:val="15"/>
  </w:num>
  <w:num w:numId="3">
    <w:abstractNumId w:val="9"/>
  </w:num>
  <w:num w:numId="4">
    <w:abstractNumId w:val="35"/>
  </w:num>
  <w:num w:numId="5">
    <w:abstractNumId w:val="12"/>
  </w:num>
  <w:num w:numId="6">
    <w:abstractNumId w:val="3"/>
  </w:num>
  <w:num w:numId="7">
    <w:abstractNumId w:val="30"/>
  </w:num>
  <w:num w:numId="8">
    <w:abstractNumId w:val="4"/>
  </w:num>
  <w:num w:numId="9">
    <w:abstractNumId w:val="21"/>
  </w:num>
  <w:num w:numId="10">
    <w:abstractNumId w:val="34"/>
  </w:num>
  <w:num w:numId="11">
    <w:abstractNumId w:val="8"/>
  </w:num>
  <w:num w:numId="12">
    <w:abstractNumId w:val="31"/>
  </w:num>
  <w:num w:numId="13">
    <w:abstractNumId w:val="28"/>
  </w:num>
  <w:num w:numId="14">
    <w:abstractNumId w:val="17"/>
  </w:num>
  <w:num w:numId="15">
    <w:abstractNumId w:val="25"/>
  </w:num>
  <w:num w:numId="16">
    <w:abstractNumId w:val="2"/>
  </w:num>
  <w:num w:numId="17">
    <w:abstractNumId w:val="11"/>
  </w:num>
  <w:num w:numId="18">
    <w:abstractNumId w:val="26"/>
  </w:num>
  <w:num w:numId="19">
    <w:abstractNumId w:val="32"/>
  </w:num>
  <w:num w:numId="20">
    <w:abstractNumId w:val="22"/>
  </w:num>
  <w:num w:numId="21">
    <w:abstractNumId w:val="19"/>
  </w:num>
  <w:num w:numId="22">
    <w:abstractNumId w:val="5"/>
  </w:num>
  <w:num w:numId="23">
    <w:abstractNumId w:val="20"/>
  </w:num>
  <w:num w:numId="24">
    <w:abstractNumId w:val="6"/>
  </w:num>
  <w:num w:numId="25">
    <w:abstractNumId w:val="1"/>
  </w:num>
  <w:num w:numId="26">
    <w:abstractNumId w:val="14"/>
  </w:num>
  <w:num w:numId="27">
    <w:abstractNumId w:val="7"/>
  </w:num>
  <w:num w:numId="28">
    <w:abstractNumId w:val="27"/>
  </w:num>
  <w:num w:numId="29">
    <w:abstractNumId w:val="16"/>
  </w:num>
  <w:num w:numId="30">
    <w:abstractNumId w:val="29"/>
  </w:num>
  <w:num w:numId="31">
    <w:abstractNumId w:val="33"/>
  </w:num>
  <w:num w:numId="32">
    <w:abstractNumId w:val="24"/>
  </w:num>
  <w:num w:numId="33">
    <w:abstractNumId w:val="10"/>
  </w:num>
  <w:num w:numId="34">
    <w:abstractNumId w:val="18"/>
  </w:num>
  <w:num w:numId="35">
    <w:abstractNumId w:val="0"/>
  </w:num>
  <w:num w:numId="36">
    <w:abstractNumId w:val="23"/>
  </w:num>
  <w:num w:numId="37">
    <w:abstractNumId w:val="33"/>
  </w:num>
  <w:num w:numId="38">
    <w:abstractNumId w:val="24"/>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16E71"/>
    <w:rsid w:val="00023536"/>
    <w:rsid w:val="00060126"/>
    <w:rsid w:val="00067A4F"/>
    <w:rsid w:val="00080A96"/>
    <w:rsid w:val="00080F43"/>
    <w:rsid w:val="00082C13"/>
    <w:rsid w:val="00091066"/>
    <w:rsid w:val="00091501"/>
    <w:rsid w:val="000A2A69"/>
    <w:rsid w:val="000A2D0B"/>
    <w:rsid w:val="000A4FFA"/>
    <w:rsid w:val="000C50AA"/>
    <w:rsid w:val="000C67E9"/>
    <w:rsid w:val="000D344D"/>
    <w:rsid w:val="000E4F7D"/>
    <w:rsid w:val="001026D9"/>
    <w:rsid w:val="001041E8"/>
    <w:rsid w:val="00113EE8"/>
    <w:rsid w:val="001205D6"/>
    <w:rsid w:val="00123A39"/>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407E"/>
    <w:rsid w:val="001E5182"/>
    <w:rsid w:val="001E683D"/>
    <w:rsid w:val="001E77C2"/>
    <w:rsid w:val="001F4D3C"/>
    <w:rsid w:val="001F6AAA"/>
    <w:rsid w:val="00212AB7"/>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D5335"/>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D28"/>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3F6AA6"/>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3B33"/>
    <w:rsid w:val="004B7C23"/>
    <w:rsid w:val="004C21BE"/>
    <w:rsid w:val="004C4159"/>
    <w:rsid w:val="004C5953"/>
    <w:rsid w:val="004C595A"/>
    <w:rsid w:val="004C762D"/>
    <w:rsid w:val="004D51DA"/>
    <w:rsid w:val="004E4C15"/>
    <w:rsid w:val="004E7A0D"/>
    <w:rsid w:val="004F4C9B"/>
    <w:rsid w:val="00502D94"/>
    <w:rsid w:val="00505536"/>
    <w:rsid w:val="00505541"/>
    <w:rsid w:val="005574CF"/>
    <w:rsid w:val="00561980"/>
    <w:rsid w:val="00563D55"/>
    <w:rsid w:val="0056731D"/>
    <w:rsid w:val="005713F8"/>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051E"/>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10B8"/>
    <w:rsid w:val="00716EEE"/>
    <w:rsid w:val="00721391"/>
    <w:rsid w:val="00724546"/>
    <w:rsid w:val="00725BCA"/>
    <w:rsid w:val="00743067"/>
    <w:rsid w:val="00743077"/>
    <w:rsid w:val="00744073"/>
    <w:rsid w:val="007468C5"/>
    <w:rsid w:val="007530DC"/>
    <w:rsid w:val="00754C02"/>
    <w:rsid w:val="00757AB9"/>
    <w:rsid w:val="00761B3F"/>
    <w:rsid w:val="007877CF"/>
    <w:rsid w:val="00791550"/>
    <w:rsid w:val="007936BB"/>
    <w:rsid w:val="007A6283"/>
    <w:rsid w:val="007C0C53"/>
    <w:rsid w:val="007D44A7"/>
    <w:rsid w:val="007D455E"/>
    <w:rsid w:val="007F44E0"/>
    <w:rsid w:val="00803BCB"/>
    <w:rsid w:val="00804694"/>
    <w:rsid w:val="00806B60"/>
    <w:rsid w:val="008110AC"/>
    <w:rsid w:val="008139A2"/>
    <w:rsid w:val="008166B3"/>
    <w:rsid w:val="0081673E"/>
    <w:rsid w:val="0082320B"/>
    <w:rsid w:val="00831F7E"/>
    <w:rsid w:val="008350D6"/>
    <w:rsid w:val="0084363F"/>
    <w:rsid w:val="00844784"/>
    <w:rsid w:val="00850187"/>
    <w:rsid w:val="00853F77"/>
    <w:rsid w:val="0085564A"/>
    <w:rsid w:val="00857296"/>
    <w:rsid w:val="0087287C"/>
    <w:rsid w:val="0087324C"/>
    <w:rsid w:val="00875BBF"/>
    <w:rsid w:val="0087786D"/>
    <w:rsid w:val="00885B63"/>
    <w:rsid w:val="008873A8"/>
    <w:rsid w:val="0089408A"/>
    <w:rsid w:val="0089646E"/>
    <w:rsid w:val="008A5511"/>
    <w:rsid w:val="008A6860"/>
    <w:rsid w:val="008A720A"/>
    <w:rsid w:val="008B102A"/>
    <w:rsid w:val="008B7588"/>
    <w:rsid w:val="008C467E"/>
    <w:rsid w:val="008C6B17"/>
    <w:rsid w:val="008D61ED"/>
    <w:rsid w:val="008D675F"/>
    <w:rsid w:val="008D76DC"/>
    <w:rsid w:val="008E2498"/>
    <w:rsid w:val="008E41AB"/>
    <w:rsid w:val="008F46E9"/>
    <w:rsid w:val="008F4F50"/>
    <w:rsid w:val="008F7C0B"/>
    <w:rsid w:val="00900C31"/>
    <w:rsid w:val="0091235F"/>
    <w:rsid w:val="00912C74"/>
    <w:rsid w:val="009154AB"/>
    <w:rsid w:val="00921723"/>
    <w:rsid w:val="009219BB"/>
    <w:rsid w:val="00922222"/>
    <w:rsid w:val="00931821"/>
    <w:rsid w:val="00933B57"/>
    <w:rsid w:val="0093448F"/>
    <w:rsid w:val="00934B6E"/>
    <w:rsid w:val="00941613"/>
    <w:rsid w:val="009630B4"/>
    <w:rsid w:val="00964340"/>
    <w:rsid w:val="009647BF"/>
    <w:rsid w:val="00975A3D"/>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D2F53"/>
    <w:rsid w:val="009E2100"/>
    <w:rsid w:val="009F0E3E"/>
    <w:rsid w:val="00A13E92"/>
    <w:rsid w:val="00A2090D"/>
    <w:rsid w:val="00A312D1"/>
    <w:rsid w:val="00A3189F"/>
    <w:rsid w:val="00A33596"/>
    <w:rsid w:val="00A33FD5"/>
    <w:rsid w:val="00A376D2"/>
    <w:rsid w:val="00A41E27"/>
    <w:rsid w:val="00A46533"/>
    <w:rsid w:val="00A5132B"/>
    <w:rsid w:val="00A549F3"/>
    <w:rsid w:val="00A55D54"/>
    <w:rsid w:val="00A6129D"/>
    <w:rsid w:val="00A631B3"/>
    <w:rsid w:val="00A7047C"/>
    <w:rsid w:val="00A85FA1"/>
    <w:rsid w:val="00AA63B4"/>
    <w:rsid w:val="00AA64FF"/>
    <w:rsid w:val="00AB16D4"/>
    <w:rsid w:val="00AB2248"/>
    <w:rsid w:val="00AB7899"/>
    <w:rsid w:val="00AC6E5A"/>
    <w:rsid w:val="00AD0F8D"/>
    <w:rsid w:val="00AD2F19"/>
    <w:rsid w:val="00AE327C"/>
    <w:rsid w:val="00AE4AC4"/>
    <w:rsid w:val="00AE51DC"/>
    <w:rsid w:val="00AF3E5E"/>
    <w:rsid w:val="00AF7D98"/>
    <w:rsid w:val="00B01A72"/>
    <w:rsid w:val="00B025A8"/>
    <w:rsid w:val="00B02DCE"/>
    <w:rsid w:val="00B123F5"/>
    <w:rsid w:val="00B14DB7"/>
    <w:rsid w:val="00B16C38"/>
    <w:rsid w:val="00B20098"/>
    <w:rsid w:val="00B21DB1"/>
    <w:rsid w:val="00B24ECC"/>
    <w:rsid w:val="00B30949"/>
    <w:rsid w:val="00B3431C"/>
    <w:rsid w:val="00B37F09"/>
    <w:rsid w:val="00B41C21"/>
    <w:rsid w:val="00B50563"/>
    <w:rsid w:val="00B53419"/>
    <w:rsid w:val="00B6445E"/>
    <w:rsid w:val="00B7355B"/>
    <w:rsid w:val="00B75521"/>
    <w:rsid w:val="00B83043"/>
    <w:rsid w:val="00B91AF5"/>
    <w:rsid w:val="00B94967"/>
    <w:rsid w:val="00B95C67"/>
    <w:rsid w:val="00B9656E"/>
    <w:rsid w:val="00BA4B90"/>
    <w:rsid w:val="00BB079A"/>
    <w:rsid w:val="00BB19BC"/>
    <w:rsid w:val="00BB5527"/>
    <w:rsid w:val="00BB6DDC"/>
    <w:rsid w:val="00BC0059"/>
    <w:rsid w:val="00BC0E11"/>
    <w:rsid w:val="00BC139D"/>
    <w:rsid w:val="00BD3B56"/>
    <w:rsid w:val="00BD638A"/>
    <w:rsid w:val="00BE3D27"/>
    <w:rsid w:val="00BE70B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0B83"/>
    <w:rsid w:val="00C64A7D"/>
    <w:rsid w:val="00C65800"/>
    <w:rsid w:val="00C67A34"/>
    <w:rsid w:val="00C72F7A"/>
    <w:rsid w:val="00C73946"/>
    <w:rsid w:val="00C76FBF"/>
    <w:rsid w:val="00C82844"/>
    <w:rsid w:val="00C855D7"/>
    <w:rsid w:val="00C87F69"/>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37EE3"/>
    <w:rsid w:val="00D40B9A"/>
    <w:rsid w:val="00D42849"/>
    <w:rsid w:val="00D45CE8"/>
    <w:rsid w:val="00D502F3"/>
    <w:rsid w:val="00D50A9D"/>
    <w:rsid w:val="00D56DD8"/>
    <w:rsid w:val="00D63DAB"/>
    <w:rsid w:val="00D64DA1"/>
    <w:rsid w:val="00D8273E"/>
    <w:rsid w:val="00DA0673"/>
    <w:rsid w:val="00DA0712"/>
    <w:rsid w:val="00DA1AA5"/>
    <w:rsid w:val="00DB2508"/>
    <w:rsid w:val="00DC220A"/>
    <w:rsid w:val="00DC24B2"/>
    <w:rsid w:val="00DC36C3"/>
    <w:rsid w:val="00DC3F15"/>
    <w:rsid w:val="00DC3F29"/>
    <w:rsid w:val="00DC6086"/>
    <w:rsid w:val="00DD28E3"/>
    <w:rsid w:val="00DD3466"/>
    <w:rsid w:val="00DD48C9"/>
    <w:rsid w:val="00DE03AF"/>
    <w:rsid w:val="00DE2A28"/>
    <w:rsid w:val="00DE3D4A"/>
    <w:rsid w:val="00DE6384"/>
    <w:rsid w:val="00DF0B77"/>
    <w:rsid w:val="00DF0B7D"/>
    <w:rsid w:val="00DF5C5C"/>
    <w:rsid w:val="00DF620B"/>
    <w:rsid w:val="00E03855"/>
    <w:rsid w:val="00E141E8"/>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E784F"/>
    <w:rsid w:val="00EF26C8"/>
    <w:rsid w:val="00EF4711"/>
    <w:rsid w:val="00EF6240"/>
    <w:rsid w:val="00F1291A"/>
    <w:rsid w:val="00F20149"/>
    <w:rsid w:val="00F35D94"/>
    <w:rsid w:val="00F43011"/>
    <w:rsid w:val="00F43467"/>
    <w:rsid w:val="00F44366"/>
    <w:rsid w:val="00F5121D"/>
    <w:rsid w:val="00F54BD0"/>
    <w:rsid w:val="00F56122"/>
    <w:rsid w:val="00F57A21"/>
    <w:rsid w:val="00F60193"/>
    <w:rsid w:val="00F601CA"/>
    <w:rsid w:val="00F710C6"/>
    <w:rsid w:val="00F73E26"/>
    <w:rsid w:val="00F74908"/>
    <w:rsid w:val="00F75DFE"/>
    <w:rsid w:val="00F8550A"/>
    <w:rsid w:val="00F90808"/>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 w:id="2078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cb.int/index.html" TargetMode="Externa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05340DA7-7881-48FC-8C67-8FCAE8EC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38</TotalTime>
  <Pages>56</Pages>
  <Words>10192</Words>
  <Characters>59120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GAL Ținutul bucovinei frătăuții vechi - MĂSURa 6 – „DEZVOLTAREA AFACERILOR NON AGRICOLE”</vt:lpstr>
    </vt:vector>
  </TitlesOfParts>
  <Company/>
  <LinksUpToDate>false</LinksUpToDate>
  <CharactersWithSpaces>69174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6/6A – „DEZVOLTAREA AFACERILOR NON AGRICOLE”</dc:title>
  <dc:creator>User</dc:creator>
  <cp:lastModifiedBy>Notebook5</cp:lastModifiedBy>
  <cp:revision>12</cp:revision>
  <cp:lastPrinted>2016-09-07T03:59:00Z</cp:lastPrinted>
  <dcterms:created xsi:type="dcterms:W3CDTF">2017-11-27T08:21:00Z</dcterms:created>
  <dcterms:modified xsi:type="dcterms:W3CDTF">2018-08-07T06:42:00Z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